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386" w:rsidRDefault="00782A1F" w:rsidP="003229F6">
      <w:pPr>
        <w:ind w:firstLine="0"/>
        <w:jc w:val="center"/>
        <w:rPr>
          <w:b/>
        </w:rPr>
      </w:pPr>
      <w:bookmarkStart w:id="0" w:name="_GoBack"/>
      <w:bookmarkEnd w:id="0"/>
      <w:r>
        <w:rPr>
          <w:b/>
          <w:bCs/>
        </w:rPr>
        <w:t>Сопоставительная таблица</w:t>
      </w:r>
      <w:r w:rsidR="00686386" w:rsidRPr="00D773B5">
        <w:rPr>
          <w:b/>
          <w:bCs/>
        </w:rPr>
        <w:br/>
        <w:t xml:space="preserve">к </w:t>
      </w:r>
      <w:r w:rsidR="00EB39F1">
        <w:rPr>
          <w:b/>
          <w:bCs/>
        </w:rPr>
        <w:t xml:space="preserve">проекту федерального закона </w:t>
      </w:r>
      <w:r>
        <w:rPr>
          <w:b/>
          <w:bCs/>
        </w:rPr>
        <w:br/>
      </w:r>
      <w:r w:rsidR="003229F6">
        <w:rPr>
          <w:b/>
        </w:rPr>
        <w:t xml:space="preserve">«О внесении изменений </w:t>
      </w:r>
      <w:r w:rsidR="00257FB2">
        <w:rPr>
          <w:b/>
        </w:rPr>
        <w:t xml:space="preserve">в часть первую Налогового кодекса Российской Федерации (в части уточнения условий отсрочки, рассрочки уплаты налогов)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1"/>
        <w:gridCol w:w="7271"/>
      </w:tblGrid>
      <w:tr w:rsidR="006D3DA7" w:rsidRPr="00251D43" w:rsidTr="002C795E">
        <w:tc>
          <w:tcPr>
            <w:tcW w:w="1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877" w:rsidRDefault="00135877" w:rsidP="00474C45"/>
        </w:tc>
      </w:tr>
      <w:tr w:rsidR="006D3DA7" w:rsidRPr="00251D43" w:rsidTr="002C795E">
        <w:trPr>
          <w:trHeight w:val="505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3DA7" w:rsidRDefault="006D3DA7" w:rsidP="006D3DA7">
            <w:pPr>
              <w:ind w:firstLine="0"/>
              <w:jc w:val="center"/>
            </w:pPr>
            <w:r>
              <w:t>действующая редакция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3DA7" w:rsidRDefault="006D3DA7" w:rsidP="006D3DA7">
            <w:pPr>
              <w:ind w:firstLine="0"/>
              <w:jc w:val="center"/>
            </w:pPr>
            <w:r>
              <w:t>редакция с поправками</w:t>
            </w:r>
          </w:p>
        </w:tc>
      </w:tr>
      <w:tr w:rsidR="002C795E" w:rsidRPr="00251D43" w:rsidTr="002C795E">
        <w:trPr>
          <w:trHeight w:val="505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0F4" w:rsidRPr="00725522" w:rsidRDefault="008670F4" w:rsidP="008670F4">
            <w:r w:rsidRPr="00725522">
              <w:t>Глава 9. О</w:t>
            </w:r>
            <w:r w:rsidR="00725522" w:rsidRPr="00725522">
              <w:t>тсрочка, рассрочка, инвестиционный налоговый кредит</w:t>
            </w:r>
          </w:p>
          <w:p w:rsidR="001E6F1C" w:rsidRDefault="001E6F1C" w:rsidP="001E6F1C">
            <w:r>
              <w:t>Статья 61. Общие условия предоставления отсрочки, рассрочки, инвестиционного налогового кредита</w:t>
            </w:r>
          </w:p>
          <w:p w:rsidR="002C795E" w:rsidRDefault="001E6F1C" w:rsidP="001E6F1C">
            <w:r>
              <w:t>1. Отсрочкой, рассрочкой по уплате задолженности и (или) налогов, сборов, страховых взносов, срок уплаты которых не наступил (далее в настоящей главе соответственно - отсрочка, рассрочка), инвестиционным налоговым кредитом признается перенос обязанности по их уплате на более поздний срок.</w:t>
            </w:r>
          </w:p>
          <w:p w:rsidR="00E30A9B" w:rsidRDefault="00E30A9B" w:rsidP="001E6F1C">
            <w:r>
              <w:t>...</w:t>
            </w:r>
          </w:p>
          <w:p w:rsidR="00E30A9B" w:rsidRDefault="00E30A9B" w:rsidP="001E6F1C">
            <w:pPr>
              <w:rPr>
                <w:strike/>
              </w:rPr>
            </w:pPr>
            <w:r w:rsidRPr="0024231F">
              <w:rPr>
                <w:strike/>
              </w:rPr>
              <w:t>9. Действие настоящей главы не распространяется на налоговых агентов, за</w:t>
            </w:r>
            <w:r w:rsidR="0024231F" w:rsidRPr="0024231F">
              <w:rPr>
                <w:strike/>
              </w:rPr>
              <w:t> </w:t>
            </w:r>
            <w:r w:rsidRPr="0024231F">
              <w:rPr>
                <w:strike/>
              </w:rPr>
              <w:t>исключением предоставления налоговым агентам отсрочки или рассрочки по</w:t>
            </w:r>
            <w:r w:rsidR="0024231F" w:rsidRPr="0024231F">
              <w:rPr>
                <w:strike/>
              </w:rPr>
              <w:t> </w:t>
            </w:r>
            <w:r w:rsidRPr="0024231F">
              <w:rPr>
                <w:strike/>
              </w:rPr>
              <w:t>уплате задолженности.</w:t>
            </w:r>
          </w:p>
          <w:p w:rsidR="004831BA" w:rsidRDefault="004831BA" w:rsidP="004831BA">
            <w:r>
              <w:t>Статья 64. Порядок и условия предоставления отсрочки или рассрочки</w:t>
            </w:r>
          </w:p>
          <w:p w:rsidR="004831BA" w:rsidRDefault="004831BA" w:rsidP="004831BA">
            <w:r>
              <w:t xml:space="preserve">9. </w:t>
            </w:r>
          </w:p>
          <w:p w:rsidR="004831BA" w:rsidRDefault="004831BA" w:rsidP="004831BA">
            <w:r>
              <w:t>Не подлежит рассмотрению заявление заинтересованного лица о предоставлении отсрочки или рассрочки, представленное в уполномоченный орган:</w:t>
            </w:r>
          </w:p>
          <w:p w:rsidR="004831BA" w:rsidRPr="0024231F" w:rsidRDefault="004831BA" w:rsidP="004831BA">
            <w:pPr>
              <w:rPr>
                <w:strike/>
              </w:rPr>
            </w:pPr>
            <w:r w:rsidRPr="00E57F40">
              <w:rPr>
                <w:strike/>
              </w:rPr>
              <w:t>налоговым агентом без учета положений пункта 9 статьи 61 настоящего Кодекса</w:t>
            </w:r>
            <w:r>
              <w:t>.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522" w:rsidRPr="00725522" w:rsidRDefault="00725522" w:rsidP="00725522">
            <w:r w:rsidRPr="00725522">
              <w:t xml:space="preserve">Глава 9. </w:t>
            </w:r>
            <w:r w:rsidRPr="00725522">
              <w:rPr>
                <w:b/>
              </w:rPr>
              <w:t>Реструктуризация налогового долга</w:t>
            </w:r>
          </w:p>
          <w:p w:rsidR="00725522" w:rsidRPr="00725522" w:rsidRDefault="00725522" w:rsidP="00725522">
            <w:r w:rsidRPr="00725522">
              <w:t xml:space="preserve">Статья 61. </w:t>
            </w:r>
            <w:r w:rsidRPr="00725522">
              <w:rPr>
                <w:b/>
              </w:rPr>
              <w:t>Общие условия реструктуризации налогового долга</w:t>
            </w:r>
          </w:p>
          <w:p w:rsidR="00725522" w:rsidRPr="00F8543E" w:rsidRDefault="00725522" w:rsidP="00725522">
            <w:pPr>
              <w:rPr>
                <w:b/>
              </w:rPr>
            </w:pPr>
            <w:r w:rsidRPr="00F8543E">
              <w:rPr>
                <w:b/>
              </w:rPr>
              <w:t>1. Для целей настоящей главы налоговым долгом признаётся обязанность по уплате сумм налогов (сборов, страховых взносов), срок исполнения которой не наступил, или (и) обязанность по уплате задолженности, если в отношении таких обязанностей налогоплательщик (налоговый агент, плательщик сборов, страховых взносов) намерен обратиться или обратился в налоговый орган с</w:t>
            </w:r>
            <w:r w:rsidR="00F8543E">
              <w:rPr>
                <w:b/>
              </w:rPr>
              <w:t> </w:t>
            </w:r>
            <w:r w:rsidRPr="00F8543E">
              <w:rPr>
                <w:b/>
              </w:rPr>
              <w:t>заявлением о переносе срока её исполнения в соответствии с настоящей главой. Реструктуризацией налогового долга признаётся перенос исполнения обязанности по уплате сумм налогов (сборов, страховых взносов), срок исполнения которой не наступил, или по уплате задолженности на более поздний срок.</w:t>
            </w:r>
          </w:p>
          <w:p w:rsidR="00725522" w:rsidRPr="00F8543E" w:rsidRDefault="00725522" w:rsidP="00725522">
            <w:pPr>
              <w:rPr>
                <w:b/>
              </w:rPr>
            </w:pPr>
            <w:r w:rsidRPr="00F8543E">
              <w:rPr>
                <w:b/>
              </w:rPr>
              <w:t>1</w:t>
            </w:r>
            <w:r w:rsidRPr="00F8543E">
              <w:rPr>
                <w:b/>
                <w:vertAlign w:val="superscript"/>
              </w:rPr>
              <w:t>1</w:t>
            </w:r>
            <w:r w:rsidRPr="00F8543E">
              <w:rPr>
                <w:b/>
              </w:rPr>
              <w:t>. Способами реструктуризации налогового долга для целей настоящей главы признаются:</w:t>
            </w:r>
          </w:p>
          <w:p w:rsidR="00725522" w:rsidRPr="00F8543E" w:rsidRDefault="00725522" w:rsidP="00725522">
            <w:pPr>
              <w:rPr>
                <w:b/>
              </w:rPr>
            </w:pPr>
            <w:r w:rsidRPr="00F8543E">
              <w:rPr>
                <w:b/>
              </w:rPr>
              <w:t>1) перенос обязанности по уплате всей суммы налогового долга на более поздний срок (далее в настоящей главе – отсрочка);</w:t>
            </w:r>
          </w:p>
          <w:p w:rsidR="00725522" w:rsidRPr="00F8543E" w:rsidRDefault="00725522" w:rsidP="00725522">
            <w:pPr>
              <w:rPr>
                <w:b/>
              </w:rPr>
            </w:pPr>
            <w:r w:rsidRPr="00F8543E">
              <w:rPr>
                <w:b/>
              </w:rPr>
              <w:t>2) перенос обязанности по уплате частей суммы налогового долга на более поздние сроки (далее в настоящей главе – рассрочка);</w:t>
            </w:r>
          </w:p>
          <w:p w:rsidR="004831BA" w:rsidRPr="00412D1E" w:rsidRDefault="00725522" w:rsidP="00E57F40">
            <w:r w:rsidRPr="00F8543E">
              <w:rPr>
                <w:b/>
              </w:rPr>
              <w:t>3) предоставление возможности переноса обязанности по уплате всей или части суммы налогового долга на более поздний срок либо исполнения такой обязанности в установленный срок по выбору налогоплательщика (далее в настоящей главе – инвестиционный налоговый кредит).</w:t>
            </w:r>
          </w:p>
        </w:tc>
      </w:tr>
      <w:tr w:rsidR="002C795E" w:rsidRPr="00251D43" w:rsidTr="002C795E">
        <w:trPr>
          <w:trHeight w:val="505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FE4" w:rsidRDefault="00FB1FE4" w:rsidP="00FB1FE4">
            <w:r>
              <w:t>Статья 64. Порядок и условия предоставления отсрочки или рассрочки</w:t>
            </w:r>
          </w:p>
          <w:p w:rsidR="00FB1FE4" w:rsidRDefault="00FB1FE4" w:rsidP="00FB1FE4">
            <w:r w:rsidRPr="004831BA">
              <w:rPr>
                <w:i/>
              </w:rPr>
              <w:t xml:space="preserve">2. Отсрочка или рассрочка может быть предоставлена заинтересованному лицу, финансовое положение которого не позволяет уплатить налоги, сборы, страховые взносы, пени, штрафы, проценты </w:t>
            </w:r>
            <w:r w:rsidRPr="004831BA">
              <w:rPr>
                <w:i/>
              </w:rPr>
              <w:lastRenderedPageBreak/>
              <w:t>в</w:t>
            </w:r>
            <w:r w:rsidR="004831BA">
              <w:rPr>
                <w:i/>
              </w:rPr>
              <w:t> </w:t>
            </w:r>
            <w:r w:rsidRPr="004831BA">
              <w:rPr>
                <w:i/>
              </w:rPr>
              <w:t>установленный срок, однако имею</w:t>
            </w:r>
            <w:r w:rsidRPr="00A8573C">
              <w:rPr>
                <w:i/>
              </w:rPr>
              <w:t>тся достаточные основания полагать, что возможность их уплаты этим лицом возникнет в течение срока, на который предоставляется отсрочка или рассрочка,</w:t>
            </w:r>
            <w:r>
              <w:t xml:space="preserve"> при наличии хотя бы одного из</w:t>
            </w:r>
            <w:r w:rsidR="004831BA">
              <w:t> </w:t>
            </w:r>
            <w:r>
              <w:t>следующих оснований:</w:t>
            </w:r>
          </w:p>
          <w:p w:rsidR="00FB1FE4" w:rsidRDefault="00FB1FE4" w:rsidP="00FB1FE4">
            <w:r>
              <w:t>1) причинение этому лицу ущерба в результате стихийного бедствия, технологической катастрофы;</w:t>
            </w:r>
          </w:p>
          <w:p w:rsidR="00FB1FE4" w:rsidRPr="004831BA" w:rsidRDefault="00FB1FE4" w:rsidP="00FB1FE4">
            <w:pPr>
              <w:rPr>
                <w:i/>
              </w:rPr>
            </w:pPr>
            <w:r>
              <w:t xml:space="preserve">2) </w:t>
            </w:r>
            <w:r w:rsidRPr="004831BA">
              <w:rPr>
                <w:i/>
              </w:rPr>
              <w:t xml:space="preserve">непредоставление (несвоевременное предоставление) бюджетных ассигнований и (или) лимитов бюджетных обязательств заинтересованному лицу и (или) </w:t>
            </w:r>
            <w:proofErr w:type="spellStart"/>
            <w:r w:rsidRPr="004831BA">
              <w:rPr>
                <w:i/>
              </w:rPr>
              <w:t>недоведение</w:t>
            </w:r>
            <w:proofErr w:type="spellEnd"/>
            <w:r w:rsidRPr="004831BA">
              <w:rPr>
                <w:i/>
              </w:rPr>
              <w:t xml:space="preserve"> (несвоевременное доведение) предельных объемов финансирования расходов до заинтересованного лица - получателя бюджетных средств</w:t>
            </w:r>
            <w:r>
              <w:t xml:space="preserve"> в объеме, достаточном для своевременной уплаты </w:t>
            </w:r>
            <w:r w:rsidRPr="0053506B">
              <w:rPr>
                <w:i/>
              </w:rPr>
              <w:t>налогов, сборов, страховых взносов</w:t>
            </w:r>
            <w:r>
              <w:t xml:space="preserve">, а также </w:t>
            </w:r>
            <w:proofErr w:type="spellStart"/>
            <w:r>
              <w:t>неперечисление</w:t>
            </w:r>
            <w:proofErr w:type="spellEnd"/>
            <w:r>
              <w:t xml:space="preserve"> (несвоевременное перечисление) заинтересованному лицу из бюджета денежных средств в объеме, достаточном для своевременной уплаты этим лицом </w:t>
            </w:r>
            <w:r w:rsidRPr="0053506B">
              <w:rPr>
                <w:i/>
              </w:rPr>
              <w:t>налогов, сборов, страховых взносов</w:t>
            </w:r>
            <w:r>
              <w:t xml:space="preserve">, </w:t>
            </w:r>
            <w:r w:rsidRPr="004831BA">
              <w:rPr>
                <w:i/>
              </w:rPr>
              <w:t>в</w:t>
            </w:r>
            <w:r w:rsidR="0053506B" w:rsidRPr="004831BA">
              <w:rPr>
                <w:i/>
              </w:rPr>
              <w:t> </w:t>
            </w:r>
            <w:r w:rsidRPr="004831BA">
              <w:rPr>
                <w:i/>
              </w:rPr>
              <w:t>том</w:t>
            </w:r>
            <w:r w:rsidR="0053506B" w:rsidRPr="004831BA">
              <w:rPr>
                <w:i/>
              </w:rPr>
              <w:t> </w:t>
            </w:r>
            <w:r w:rsidRPr="004831BA">
              <w:rPr>
                <w:i/>
              </w:rPr>
              <w:t>числе в счет оплаты оказанных этим лицом услуг (выполненных работ, поставленных товаров) для государственных, муниципальных нужд;</w:t>
            </w:r>
          </w:p>
          <w:p w:rsidR="00FB1FE4" w:rsidRDefault="00FB1FE4" w:rsidP="00FB1FE4">
            <w:r>
              <w:t xml:space="preserve">3) угроза возникновения признаков несостоятельности (банкротства) заинтересованного лица </w:t>
            </w:r>
            <w:r w:rsidRPr="004831BA">
              <w:rPr>
                <w:i/>
              </w:rPr>
              <w:t>в случае единовременной уплаты им налога, сбора, страхового взноса, пеней, штрафов, процентов</w:t>
            </w:r>
            <w:r>
              <w:t>;</w:t>
            </w:r>
          </w:p>
          <w:p w:rsidR="00FB1FE4" w:rsidRDefault="00FB1FE4" w:rsidP="00FB1FE4">
            <w:r>
              <w:t xml:space="preserve">4) </w:t>
            </w:r>
            <w:r w:rsidRPr="004831BA">
              <w:rPr>
                <w:i/>
              </w:rPr>
              <w:t>имущественное положение физического лица (без учета имущества, на</w:t>
            </w:r>
            <w:r w:rsidR="004831BA" w:rsidRPr="004831BA">
              <w:rPr>
                <w:i/>
              </w:rPr>
              <w:t> </w:t>
            </w:r>
            <w:r w:rsidRPr="004831BA">
              <w:rPr>
                <w:i/>
              </w:rPr>
              <w:t>которое в соответствии с законодательством Российской Федерации не может быть обращено взыскание) исключает возможность единовременной уплаты налога, сбора, страхового взноса, пеней, штрафов, процентов</w:t>
            </w:r>
            <w:r>
              <w:t>;</w:t>
            </w:r>
          </w:p>
          <w:p w:rsidR="00FB1FE4" w:rsidRDefault="00FB1FE4" w:rsidP="00FB1FE4">
            <w:r>
              <w:t xml:space="preserve">5) </w:t>
            </w:r>
            <w:r w:rsidR="00C306E9" w:rsidRPr="004831BA">
              <w:rPr>
                <w:i/>
              </w:rPr>
              <w:t xml:space="preserve">у заинтересованного лица сезонное </w:t>
            </w:r>
            <w:r w:rsidRPr="004831BA">
              <w:rPr>
                <w:i/>
              </w:rPr>
              <w:t>производство и (или) реализация товаров, работ или услуг</w:t>
            </w:r>
            <w:r>
              <w:t>;</w:t>
            </w:r>
          </w:p>
          <w:p w:rsidR="00FB1FE4" w:rsidRDefault="00FB1FE4" w:rsidP="00FB1FE4">
            <w:r>
              <w:t xml:space="preserve">6) </w:t>
            </w:r>
            <w:r w:rsidRPr="004831BA">
              <w:rPr>
                <w:i/>
              </w:rPr>
              <w:t>наличие оснований для предоставления отсрочки или рассрочки по</w:t>
            </w:r>
            <w:r w:rsidR="004831BA" w:rsidRPr="004831BA">
              <w:rPr>
                <w:i/>
              </w:rPr>
              <w:t> </w:t>
            </w:r>
            <w:r w:rsidRPr="004831BA">
              <w:rPr>
                <w:i/>
              </w:rPr>
              <w:t>уплате</w:t>
            </w:r>
            <w:r>
              <w:t xml:space="preserve"> налогов и (или) сборов, подлежащих уплате в связи с перемещением товаров через таможенную границу Евразийского экономического союза, </w:t>
            </w:r>
            <w:r w:rsidRPr="004831BA">
              <w:rPr>
                <w:i/>
              </w:rPr>
              <w:lastRenderedPageBreak/>
              <w:t>установленных</w:t>
            </w:r>
            <w:r>
              <w:t xml:space="preserve"> правом Евразийского экономического союза и законодательством Российской Федерации о таможенном регулировании;</w:t>
            </w:r>
          </w:p>
          <w:p w:rsidR="002C795E" w:rsidRPr="00BA23D4" w:rsidRDefault="00FB1FE4" w:rsidP="00FB1FE4">
            <w:r>
              <w:t xml:space="preserve">7) невозможность единовременной уплаты </w:t>
            </w:r>
            <w:r w:rsidRPr="004831BA">
              <w:rPr>
                <w:i/>
              </w:rPr>
              <w:t>сумм налогов, сборов, страховых взносов, пеней, штрафов, процентов, подлежащих уплате в бюджетную систему Российской Федерации по результатам налоговой проверки, определяемая в порядке, предусмотренном пунктом 5 настоящей статьи</w:t>
            </w:r>
            <w:r>
              <w:t>.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DE" w:rsidRPr="00725522" w:rsidRDefault="00E133DE" w:rsidP="00E133DE">
            <w:r w:rsidRPr="00725522">
              <w:lastRenderedPageBreak/>
              <w:t xml:space="preserve">Статья 61. </w:t>
            </w:r>
            <w:r w:rsidRPr="00725522">
              <w:rPr>
                <w:b/>
              </w:rPr>
              <w:t>Общие условия реструктуризации налогового долга</w:t>
            </w:r>
          </w:p>
          <w:p w:rsidR="00F24FFE" w:rsidRPr="00A8573C" w:rsidRDefault="00F24FFE" w:rsidP="00F24FFE">
            <w:pPr>
              <w:rPr>
                <w:bCs/>
              </w:rPr>
            </w:pPr>
            <w:r w:rsidRPr="00A8573C">
              <w:rPr>
                <w:bCs/>
              </w:rPr>
              <w:t>3</w:t>
            </w:r>
            <w:r w:rsidRPr="00A8573C">
              <w:rPr>
                <w:bCs/>
                <w:vertAlign w:val="superscript"/>
              </w:rPr>
              <w:t>1</w:t>
            </w:r>
            <w:r w:rsidRPr="00A8573C">
              <w:rPr>
                <w:bCs/>
              </w:rPr>
              <w:t>. Отсрочка или рассрочка может быть предоставлена при наличии хотя</w:t>
            </w:r>
            <w:r w:rsidR="00FB1FE4" w:rsidRPr="00A8573C">
              <w:rPr>
                <w:bCs/>
              </w:rPr>
              <w:t> </w:t>
            </w:r>
            <w:r w:rsidRPr="00A8573C">
              <w:rPr>
                <w:bCs/>
              </w:rPr>
              <w:t>бы одного из следующих оснований:</w:t>
            </w:r>
          </w:p>
          <w:p w:rsidR="00F24FFE" w:rsidRPr="00A8573C" w:rsidRDefault="00F24FFE" w:rsidP="00F24FFE">
            <w:pPr>
              <w:rPr>
                <w:bCs/>
              </w:rPr>
            </w:pPr>
            <w:r w:rsidRPr="00A8573C">
              <w:rPr>
                <w:bCs/>
              </w:rPr>
              <w:lastRenderedPageBreak/>
              <w:t>1) причинение заинтересованному лицу ущерба в результате стихийного бедствия, технологической катастрофы;</w:t>
            </w:r>
          </w:p>
          <w:p w:rsidR="00F24FFE" w:rsidRPr="00F24FFE" w:rsidRDefault="00F24FFE" w:rsidP="00F24FFE">
            <w:pPr>
              <w:rPr>
                <w:b/>
                <w:bCs/>
              </w:rPr>
            </w:pPr>
            <w:r w:rsidRPr="00F24FFE">
              <w:rPr>
                <w:b/>
                <w:bCs/>
              </w:rPr>
              <w:t xml:space="preserve">2) </w:t>
            </w:r>
            <w:proofErr w:type="spellStart"/>
            <w:r w:rsidRPr="00F24FFE">
              <w:rPr>
                <w:b/>
                <w:bCs/>
              </w:rPr>
              <w:t>недоведение</w:t>
            </w:r>
            <w:proofErr w:type="spellEnd"/>
            <w:r w:rsidRPr="00F24FFE">
              <w:rPr>
                <w:b/>
                <w:bCs/>
              </w:rPr>
              <w:t xml:space="preserve"> (несвоевременное доведение) до заинтересованного лица </w:t>
            </w:r>
            <w:r w:rsidRPr="007C6F8B">
              <w:rPr>
                <w:bCs/>
              </w:rPr>
              <w:t xml:space="preserve">бюджетных ассигнований, и (или) лимитов бюджетных обязательств, и (или) предельных объемов финансирования в объёме, достаточном для своевременной уплаты этим лицом </w:t>
            </w:r>
            <w:r w:rsidRPr="007C6F8B">
              <w:rPr>
                <w:b/>
                <w:bCs/>
              </w:rPr>
              <w:t>налогового долга</w:t>
            </w:r>
            <w:r w:rsidRPr="00F24FFE">
              <w:rPr>
                <w:b/>
                <w:bCs/>
              </w:rPr>
              <w:t xml:space="preserve">, а равно </w:t>
            </w:r>
            <w:proofErr w:type="spellStart"/>
            <w:r w:rsidRPr="007C6F8B">
              <w:rPr>
                <w:bCs/>
              </w:rPr>
              <w:t>неперечисление</w:t>
            </w:r>
            <w:proofErr w:type="spellEnd"/>
            <w:r w:rsidRPr="007C6F8B">
              <w:rPr>
                <w:bCs/>
              </w:rPr>
              <w:t xml:space="preserve"> (несвоевременное перечисление) заинтересованному лицу из бюджета денежных средств в объёме, достаточном для своевременной уплаты этим лицом </w:t>
            </w:r>
            <w:r w:rsidRPr="00F24FFE">
              <w:rPr>
                <w:b/>
                <w:bCs/>
              </w:rPr>
              <w:t>налогового долга;</w:t>
            </w:r>
          </w:p>
          <w:p w:rsidR="00F24FFE" w:rsidRPr="00F24FFE" w:rsidRDefault="00F24FFE" w:rsidP="00F24FFE">
            <w:pPr>
              <w:rPr>
                <w:b/>
                <w:bCs/>
              </w:rPr>
            </w:pPr>
            <w:r w:rsidRPr="00F24FFE">
              <w:rPr>
                <w:b/>
                <w:bCs/>
              </w:rPr>
              <w:t>3) сезонное производство и (или) реализация товаров, работ или услуг заинтересованным лицом;</w:t>
            </w:r>
          </w:p>
          <w:p w:rsidR="00F24FFE" w:rsidRPr="0053506B" w:rsidRDefault="00F24FFE" w:rsidP="00F24FFE">
            <w:pPr>
              <w:rPr>
                <w:bCs/>
              </w:rPr>
            </w:pPr>
            <w:r w:rsidRPr="0053506B">
              <w:rPr>
                <w:bCs/>
              </w:rPr>
              <w:t>4) невозможность единовременной уплаты налогового долга физическим лицом;</w:t>
            </w:r>
          </w:p>
          <w:p w:rsidR="00F24FFE" w:rsidRPr="00F24FFE" w:rsidRDefault="00F24FFE" w:rsidP="00F24FFE">
            <w:pPr>
              <w:rPr>
                <w:b/>
                <w:bCs/>
              </w:rPr>
            </w:pPr>
            <w:r w:rsidRPr="00F24FFE">
              <w:rPr>
                <w:b/>
                <w:bCs/>
              </w:rPr>
              <w:t xml:space="preserve">5) </w:t>
            </w:r>
            <w:r w:rsidRPr="0053506B">
              <w:rPr>
                <w:bCs/>
              </w:rPr>
              <w:t xml:space="preserve">угроза возникновения признаков несостоятельности (банкротства) заинтересованного лица </w:t>
            </w:r>
            <w:r w:rsidRPr="00F24FFE">
              <w:rPr>
                <w:b/>
                <w:bCs/>
              </w:rPr>
              <w:t>при единовременной уплате им налогового долга, за</w:t>
            </w:r>
            <w:r w:rsidR="004831BA">
              <w:rPr>
                <w:b/>
                <w:bCs/>
              </w:rPr>
              <w:t> </w:t>
            </w:r>
            <w:r w:rsidRPr="00F24FFE">
              <w:rPr>
                <w:b/>
                <w:bCs/>
              </w:rPr>
              <w:t>исключением налогового долга, подлежащего уплате по результатам налоговой проверки;</w:t>
            </w:r>
          </w:p>
          <w:p w:rsidR="00F24FFE" w:rsidRPr="00F24FFE" w:rsidRDefault="00F24FFE" w:rsidP="00F24FFE">
            <w:pPr>
              <w:rPr>
                <w:b/>
                <w:bCs/>
              </w:rPr>
            </w:pPr>
            <w:r w:rsidRPr="00F24FFE">
              <w:rPr>
                <w:b/>
                <w:bCs/>
              </w:rPr>
              <w:t xml:space="preserve">6) </w:t>
            </w:r>
            <w:r w:rsidRPr="00C306E9">
              <w:rPr>
                <w:bCs/>
              </w:rPr>
              <w:t xml:space="preserve">невозможность единовременной уплаты </w:t>
            </w:r>
            <w:r w:rsidRPr="004831BA">
              <w:rPr>
                <w:b/>
                <w:bCs/>
              </w:rPr>
              <w:t xml:space="preserve">заинтересованным лицом налогового долга, подлежащего уплате по результатам </w:t>
            </w:r>
            <w:r w:rsidRPr="00F24FFE">
              <w:rPr>
                <w:b/>
                <w:bCs/>
              </w:rPr>
              <w:t>налоговой проверки (далее в настоящей главе – доначисленный долг);</w:t>
            </w:r>
          </w:p>
          <w:p w:rsidR="002C795E" w:rsidRDefault="00F24FFE" w:rsidP="00F24FFE">
            <w:pPr>
              <w:rPr>
                <w:b/>
                <w:bCs/>
              </w:rPr>
            </w:pPr>
            <w:r w:rsidRPr="00F24FFE">
              <w:rPr>
                <w:b/>
                <w:bCs/>
              </w:rPr>
              <w:t xml:space="preserve">7) иные основания </w:t>
            </w:r>
            <w:r w:rsidRPr="00E81905">
              <w:rPr>
                <w:bCs/>
              </w:rPr>
              <w:t>для предоставления отсрочки (рассрочки) уплаты налогов и (или) сборов, подлежащих уплате в связи с перемещением товаров через таможенную границу Евразийского экономического союза, установленные правом Евразийского экономического союза и законодательством Российской Федерации о таможенном регулировании</w:t>
            </w:r>
            <w:r w:rsidRPr="00F24FFE">
              <w:rPr>
                <w:b/>
                <w:bCs/>
              </w:rPr>
              <w:t>.</w:t>
            </w:r>
          </w:p>
          <w:p w:rsidR="00DF2F8E" w:rsidRPr="00DF2F8E" w:rsidRDefault="00DF2F8E" w:rsidP="00F24FFE">
            <w:pPr>
              <w:rPr>
                <w:b/>
                <w:bCs/>
              </w:rPr>
            </w:pPr>
            <w:r w:rsidRPr="00DF2F8E">
              <w:rPr>
                <w:b/>
              </w:rPr>
              <w:t>3</w:t>
            </w:r>
            <w:r w:rsidRPr="00DF2F8E">
              <w:rPr>
                <w:b/>
                <w:vertAlign w:val="superscript"/>
              </w:rPr>
              <w:t>4</w:t>
            </w:r>
            <w:r w:rsidRPr="00DF2F8E">
              <w:rPr>
                <w:b/>
              </w:rPr>
              <w:t>. Отсрочка (рассрочка) предоставляется заинтересованному лицу при</w:t>
            </w:r>
            <w:r w:rsidR="00E81905">
              <w:rPr>
                <w:b/>
              </w:rPr>
              <w:t> </w:t>
            </w:r>
            <w:r w:rsidRPr="00DF2F8E">
              <w:rPr>
                <w:b/>
              </w:rPr>
              <w:t>наличии достаточных оснований полагать, что обязанность по уплате налогового долга, на сумму которого предоставляется отсрочка (рассрочка), будет исполнена в течение измененного срока (сроков).</w:t>
            </w:r>
          </w:p>
        </w:tc>
      </w:tr>
      <w:tr w:rsidR="000E2296" w:rsidRPr="00251D43" w:rsidTr="002C795E">
        <w:trPr>
          <w:trHeight w:val="505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296" w:rsidRDefault="000E2296" w:rsidP="000E2296">
            <w:r>
              <w:lastRenderedPageBreak/>
              <w:t>Статья 61. Общие условия предоставления отсрочки, рассрочки, инвестиционного налогового кредита</w:t>
            </w:r>
          </w:p>
          <w:p w:rsidR="00FB418D" w:rsidRDefault="000E2296" w:rsidP="00FB418D">
            <w:r>
              <w:t xml:space="preserve">4. </w:t>
            </w:r>
            <w:r w:rsidR="00FB418D">
              <w:t>...</w:t>
            </w:r>
          </w:p>
          <w:p w:rsidR="000E2296" w:rsidRPr="00BA23D4" w:rsidRDefault="000E2296" w:rsidP="00FB418D">
            <w:r>
              <w:t>По основанию, указанному в подпункте 7 пункта 2 статьи 64 настоящего Кодекса, может быть предоставлена только рассрочка.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18D" w:rsidRDefault="00FB418D" w:rsidP="00FB418D">
            <w:r>
              <w:t xml:space="preserve">Статья 61. Общие условия </w:t>
            </w:r>
            <w:r w:rsidRPr="00FB418D">
              <w:rPr>
                <w:b/>
              </w:rPr>
              <w:t>реструктуризации налогового долга</w:t>
            </w:r>
          </w:p>
          <w:p w:rsidR="000E2296" w:rsidRPr="00383D95" w:rsidRDefault="000E2296" w:rsidP="000E2296">
            <w:pPr>
              <w:rPr>
                <w:b/>
              </w:rPr>
            </w:pPr>
            <w:r w:rsidRPr="00383D95">
              <w:rPr>
                <w:b/>
              </w:rPr>
              <w:t>3</w:t>
            </w:r>
            <w:r w:rsidRPr="00383D95">
              <w:rPr>
                <w:b/>
                <w:vertAlign w:val="superscript"/>
              </w:rPr>
              <w:t>2</w:t>
            </w:r>
            <w:r w:rsidRPr="00383D95">
              <w:rPr>
                <w:b/>
              </w:rPr>
              <w:t>. На сумму доначисленного долга может предоставляться только рассрочка по основанию, предусмотренному подпунктом 6 пункта 3</w:t>
            </w:r>
            <w:r w:rsidRPr="00383D95">
              <w:rPr>
                <w:b/>
                <w:vertAlign w:val="superscript"/>
              </w:rPr>
              <w:t>1</w:t>
            </w:r>
            <w:r w:rsidRPr="00383D95">
              <w:rPr>
                <w:b/>
              </w:rPr>
              <w:t xml:space="preserve"> настоящей статьи.</w:t>
            </w:r>
          </w:p>
        </w:tc>
      </w:tr>
      <w:tr w:rsidR="002C795E" w:rsidRPr="00251D43" w:rsidTr="002C795E">
        <w:trPr>
          <w:trHeight w:val="505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3D95" w:rsidRDefault="00383D95" w:rsidP="00383D95">
            <w:r>
              <w:t>Статья 64. Порядок и условия предоставления отсрочки или рассрочки</w:t>
            </w:r>
          </w:p>
          <w:p w:rsidR="00383D95" w:rsidRDefault="00383D95" w:rsidP="00383D95">
            <w:r w:rsidRPr="004831BA">
              <w:rPr>
                <w:i/>
              </w:rPr>
              <w:t>5. К заявлению о предоставлении отсрочки или рассрочки по основанию, указанному в подпункте 1 пункта 2 настоящей статьи, прилагается</w:t>
            </w:r>
            <w:r>
              <w:t xml:space="preserve"> акт оценки причиненного заинтересованному лицу ущерба в результате стихийного бедствия или технологической катастрофы, составленный органом исполнительной власти, органом местного самоуправления или органом публичной власти федеральной территории "Сириус", уполномоченным в области гражданской обороны, защиты населения и территорий от чрезвычайных ситуаций.</w:t>
            </w:r>
          </w:p>
          <w:p w:rsidR="00383D95" w:rsidRDefault="00383D95" w:rsidP="00383D95">
            <w:r w:rsidRPr="004831BA">
              <w:rPr>
                <w:i/>
              </w:rPr>
              <w:t xml:space="preserve">К заявлению о предоставлении отсрочки или рассрочки заинтересованному лицу - получателю бюджетных средств по основанию, указанному в подпункте 2 пункта 2 настоящей статьи, также прилагается </w:t>
            </w:r>
            <w:r>
              <w:t xml:space="preserve">документ финансового органа и (или) главного распорядителя (распорядителя) бюджетных средств, содержащий сведения о сумме бюджетных ассигнований и (или) лимитов бюджетных обязательств, которые </w:t>
            </w:r>
            <w:r w:rsidRPr="004831BA">
              <w:rPr>
                <w:i/>
              </w:rPr>
              <w:t>не предоставлены (несвоевременно предоставлены)</w:t>
            </w:r>
            <w:r>
              <w:t xml:space="preserve"> указанному лицу</w:t>
            </w:r>
            <w:r w:rsidRPr="004831BA">
              <w:rPr>
                <w:i/>
              </w:rPr>
              <w:t>, и (или) о сумме</w:t>
            </w:r>
            <w:r>
              <w:t xml:space="preserve"> предельных объемов финансирования расходов, которые не доведены (несвоевременно </w:t>
            </w:r>
            <w:r>
              <w:lastRenderedPageBreak/>
              <w:t xml:space="preserve">доведены) до этого лица в объеме, достаточном для своевременного исполнения им обязанности по уплате </w:t>
            </w:r>
            <w:r w:rsidRPr="004831BA">
              <w:rPr>
                <w:i/>
              </w:rPr>
              <w:t>налога, сбора, страхового взноса, пеней, штрафов, процентов</w:t>
            </w:r>
            <w:r>
              <w:t>.</w:t>
            </w:r>
          </w:p>
          <w:p w:rsidR="00383D95" w:rsidRDefault="00383D95" w:rsidP="00383D95">
            <w:r w:rsidRPr="004831BA">
              <w:rPr>
                <w:i/>
              </w:rPr>
              <w:t>К заявлению о предоставлении отсрочки или рассрочки по основанию, указанному в подпункте 2 пункта 2 настоящей статьи, заинтересованному лицу - получателю бюджетных средств, которому не перечислены (несвоевременно перечислены) денежные средства из бюджета в объеме, достаточном для своевременного исполнения им обязанности по уплате налога, сбора, страхового взноса, пеней, штрафов, процентов, в том числе в</w:t>
            </w:r>
            <w:r w:rsidR="004831BA">
              <w:rPr>
                <w:i/>
              </w:rPr>
              <w:t> </w:t>
            </w:r>
            <w:r w:rsidRPr="004831BA">
              <w:rPr>
                <w:i/>
              </w:rPr>
              <w:t xml:space="preserve">счет оказанных этим лицом услуг (выполненных работ, поставленных товаров) для государственных, муниципальных нужд, нужд федеральной территории "Сириус", также прилагается </w:t>
            </w:r>
            <w:r>
              <w:t>документ получателя бюджетных средств либо документ государственного, муниципального заказчика, уполномоченного органа публичной власти федеральной территории "Сириус" в</w:t>
            </w:r>
            <w:r w:rsidR="004831BA">
              <w:t> </w:t>
            </w:r>
            <w:r>
              <w:t>сфере закупок для обеспечения нужд федеральной территории "Сириус", содержащие сведения о сумме денежных средств, которая не перечислена (несвоевременно перечислена) этому лицу из бюджета в объеме, достаточном для</w:t>
            </w:r>
            <w:r w:rsidR="004831BA">
              <w:t> </w:t>
            </w:r>
            <w:r>
              <w:t xml:space="preserve">своевременного </w:t>
            </w:r>
            <w:r w:rsidRPr="004831BA">
              <w:rPr>
                <w:i/>
              </w:rPr>
              <w:t>исполнения им обязанности по уплате налога, сбора, страхового взноса, пеней, штрафов, процентов, в том числе в счет оплаты оказанных таким лицом услуг (выполненных работ, поставленных товаров) для государственных, муниципальных нужд, нужд федеральной территории "Сириус"</w:t>
            </w:r>
            <w:r>
              <w:t>.</w:t>
            </w:r>
          </w:p>
          <w:p w:rsidR="00383D95" w:rsidRDefault="00383D95" w:rsidP="00383D95">
            <w:r w:rsidRPr="004831BA">
              <w:rPr>
                <w:i/>
              </w:rPr>
              <w:t>Наличие основания, указанного в подпункте 3 пункта 2 настоящей статьи, устанавливается на дату подачи заявления о предоставлении отсрочки или рассрочки по результатам анализа финансового состояния хозяйствующего субъекта, проведенного</w:t>
            </w:r>
            <w:r>
              <w:t xml:space="preserve"> органом, уполномоченным в</w:t>
            </w:r>
            <w:r w:rsidR="004831BA">
              <w:t> </w:t>
            </w:r>
            <w:r>
              <w:t xml:space="preserve">соответствии со статьей 63 настоящего Кодекса принимать решения об отсрочке или рассрочке, в соответствии с методикой, утверждаемой федеральным органом исполнительной власти, </w:t>
            </w:r>
            <w:r w:rsidRPr="004831BA">
              <w:rPr>
                <w:i/>
              </w:rPr>
              <w:t>уполномоченным осуществлять функции</w:t>
            </w:r>
            <w:r>
              <w:t xml:space="preserve"> по выработке </w:t>
            </w:r>
            <w:r>
              <w:lastRenderedPageBreak/>
              <w:t>государственной политики и нормативно-правовому регулированию в сфере несостоятельности (банкротства) и финансового оздоровления.</w:t>
            </w:r>
          </w:p>
          <w:p w:rsidR="00383D95" w:rsidRDefault="00383D95" w:rsidP="00383D95">
            <w:r w:rsidRPr="004831BA">
              <w:rPr>
                <w:i/>
              </w:rPr>
              <w:t>К заявлению о предоставлении отсрочки или рассрочки по основанию, указанному в подпункте 4 пункта 2 настоящей статьи, также прилагаются</w:t>
            </w:r>
            <w:r>
              <w:t xml:space="preserve"> сведения </w:t>
            </w:r>
            <w:r w:rsidRPr="004831BA">
              <w:rPr>
                <w:i/>
              </w:rPr>
              <w:t>о движимом и недвижимом имуществе</w:t>
            </w:r>
            <w:r>
              <w:t xml:space="preserve"> физического лица (за</w:t>
            </w:r>
            <w:r w:rsidR="004831BA">
              <w:t> </w:t>
            </w:r>
            <w:r>
              <w:t>исключением имущества, на которое в соответствии с законодательством Российской Федерации не может быть обращено взыскание).</w:t>
            </w:r>
          </w:p>
          <w:p w:rsidR="00383D95" w:rsidRDefault="00383D95" w:rsidP="00383D95">
            <w:r w:rsidRPr="004831BA">
              <w:rPr>
                <w:i/>
              </w:rPr>
              <w:t xml:space="preserve">К заявлению о предоставлении отсрочки или рассрочки по основанию, указанному в подпункте 5 пункта 2 настоящей статьи, также прилагается </w:t>
            </w:r>
            <w:r>
              <w:t xml:space="preserve">составленный заинтересованным лицом </w:t>
            </w:r>
            <w:r w:rsidRPr="004831BA">
              <w:rPr>
                <w:i/>
              </w:rPr>
              <w:t>документ</w:t>
            </w:r>
            <w:r>
              <w:t>, подтверждающий, что в</w:t>
            </w:r>
            <w:r w:rsidR="004831BA">
              <w:t> </w:t>
            </w:r>
            <w:r>
              <w:t>общем доходе от реализации товаров (работ, услуг) такого лица доля его дохода от отраслей и видов деятельности, включенных в утверждаемый Правительством Российской Федерации перечень отраслей и видов деятельности, имеющих сезонный характер, составляет не менее 50 процентов.</w:t>
            </w:r>
          </w:p>
          <w:p w:rsidR="002C795E" w:rsidRDefault="00383D95" w:rsidP="00A93B01">
            <w:r w:rsidRPr="004831BA">
              <w:rPr>
                <w:i/>
              </w:rPr>
              <w:t>Наличие указанного в подпункте 7 пункта 2 настоящей статьи основания для</w:t>
            </w:r>
            <w:r w:rsidR="004831BA" w:rsidRPr="004831BA">
              <w:rPr>
                <w:i/>
              </w:rPr>
              <w:t> </w:t>
            </w:r>
            <w:r w:rsidRPr="004831BA">
              <w:rPr>
                <w:i/>
              </w:rPr>
              <w:t xml:space="preserve">предоставления рассрочки устанавливается уполномоченным органом </w:t>
            </w:r>
            <w:r w:rsidRPr="005E491F">
              <w:rPr>
                <w:i/>
              </w:rPr>
              <w:t>в случае, если сумма поступлений денежных средств на счета заинтересованного лица в банках за трехмесячный период, предшествующий подаче заявления о предоставлении рассрочки, меньше суммы краткосрочных обязательств заинтересованного лица (с учетом подлежащих уплате в</w:t>
            </w:r>
            <w:r w:rsidR="004831BA">
              <w:rPr>
                <w:i/>
              </w:rPr>
              <w:t> </w:t>
            </w:r>
            <w:r w:rsidRPr="005E491F">
              <w:rPr>
                <w:i/>
              </w:rPr>
              <w:t>бюджетную систему Российской Федерации по результатам налоговой проверки сумм налога, сбора, страхового взноса, пеней, штрафов, процентов), уменьшенной на величину доходов будущих периодов, по сведениям представленной в установленном порядке в налоговый орган бухгалтерской (финансовой) отчетности на последнюю отчетную дату, при соблюдении предусмотренных настоящим пунктом условий</w:t>
            </w:r>
            <w:r>
              <w:t>.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956" w:rsidRDefault="00985956" w:rsidP="00985956">
            <w:r>
              <w:lastRenderedPageBreak/>
              <w:t xml:space="preserve">Статья 61. Общие условия </w:t>
            </w:r>
            <w:r w:rsidRPr="00FB418D">
              <w:rPr>
                <w:b/>
              </w:rPr>
              <w:t>реструктуризации налогового долга</w:t>
            </w:r>
          </w:p>
          <w:p w:rsidR="00F24FFE" w:rsidRPr="00985956" w:rsidRDefault="00F24FFE" w:rsidP="00F24FFE">
            <w:pPr>
              <w:rPr>
                <w:b/>
              </w:rPr>
            </w:pPr>
            <w:r w:rsidRPr="00985956">
              <w:rPr>
                <w:b/>
              </w:rPr>
              <w:t>3</w:t>
            </w:r>
            <w:r w:rsidRPr="00985956">
              <w:rPr>
                <w:b/>
                <w:vertAlign w:val="superscript"/>
              </w:rPr>
              <w:t>3</w:t>
            </w:r>
            <w:r w:rsidRPr="00985956">
              <w:rPr>
                <w:b/>
              </w:rPr>
              <w:t>. Для целей настоящей главы документами, подтверждающими основания, указанные в пункте 3</w:t>
            </w:r>
            <w:r w:rsidRPr="00985956">
              <w:rPr>
                <w:b/>
                <w:vertAlign w:val="superscript"/>
              </w:rPr>
              <w:t>1</w:t>
            </w:r>
            <w:r w:rsidRPr="00985956">
              <w:rPr>
                <w:b/>
              </w:rPr>
              <w:t xml:space="preserve"> настоящей статьи, признаются:</w:t>
            </w:r>
          </w:p>
          <w:p w:rsidR="00F24FFE" w:rsidRPr="00F24FFE" w:rsidRDefault="00F24FFE" w:rsidP="00F24FFE">
            <w:r w:rsidRPr="00985956">
              <w:rPr>
                <w:b/>
              </w:rPr>
              <w:t>1) в отношении основания, указанного в подпункте 1 пункта 3</w:t>
            </w:r>
            <w:r w:rsidRPr="00985956">
              <w:rPr>
                <w:b/>
                <w:vertAlign w:val="superscript"/>
              </w:rPr>
              <w:t>1</w:t>
            </w:r>
            <w:r w:rsidRPr="00985956">
              <w:rPr>
                <w:b/>
              </w:rPr>
              <w:t xml:space="preserve"> настоящей статьи, – </w:t>
            </w:r>
            <w:r w:rsidRPr="00F24FFE">
              <w:t>акт оценки причиненного заинтересованному лицу ущерба в результате стихийного бедствия или технологической катастрофы, составленный органом исполнительной власти, органом местного самоуправления или органом публичной власти федеральной территории «Сириус», уполномоченным в области гражданской обороны, защиты населения и территорий от чрезвычайных ситуаций.</w:t>
            </w:r>
          </w:p>
          <w:p w:rsidR="00F24FFE" w:rsidRPr="00985956" w:rsidRDefault="00F24FFE" w:rsidP="00F24FFE">
            <w:pPr>
              <w:rPr>
                <w:b/>
              </w:rPr>
            </w:pPr>
            <w:r w:rsidRPr="00985956">
              <w:rPr>
                <w:b/>
              </w:rPr>
              <w:t>2) в отношении основания, указанного в подпункте 2 пункта 3</w:t>
            </w:r>
            <w:r w:rsidRPr="00985956">
              <w:rPr>
                <w:b/>
                <w:vertAlign w:val="superscript"/>
              </w:rPr>
              <w:t>1</w:t>
            </w:r>
            <w:r w:rsidRPr="00985956">
              <w:rPr>
                <w:b/>
              </w:rPr>
              <w:t xml:space="preserve"> настоящей статьи:</w:t>
            </w:r>
          </w:p>
          <w:p w:rsidR="00F24FFE" w:rsidRPr="00F24FFE" w:rsidRDefault="00F24FFE" w:rsidP="00F24FFE">
            <w:r w:rsidRPr="00F24FFE">
              <w:t xml:space="preserve">документ финансового органа и (или) главного распорядителя (распорядителя) бюджетных средств, содержащий сведения о сумме бюджетных ассигнований, и (или) лимитов бюджетных обязательств, и (или) предельных </w:t>
            </w:r>
            <w:r w:rsidRPr="00F24FFE">
              <w:lastRenderedPageBreak/>
              <w:t xml:space="preserve">объемов финансирования, которые </w:t>
            </w:r>
            <w:r w:rsidRPr="00985956">
              <w:rPr>
                <w:b/>
              </w:rPr>
              <w:t xml:space="preserve">не доведены (несвоевременно доведены) </w:t>
            </w:r>
            <w:r w:rsidRPr="00F24FFE">
              <w:t>заинтересованному лицу – получателю бюджетных средств в объеме, достаточном для </w:t>
            </w:r>
            <w:r w:rsidRPr="00777E6B">
              <w:rPr>
                <w:b/>
              </w:rPr>
              <w:t>своевременной уплаты им налогового долга</w:t>
            </w:r>
            <w:r w:rsidRPr="00F24FFE">
              <w:t>;</w:t>
            </w:r>
          </w:p>
          <w:p w:rsidR="00F24FFE" w:rsidRPr="00F24FFE" w:rsidRDefault="00F24FFE" w:rsidP="00F24FFE">
            <w:r w:rsidRPr="00F24FFE">
              <w:t xml:space="preserve">документ получателя бюджетных средств либо документ государственного, муниципального заказчика, уполномоченного органа публичной власти федеральной территории «Сириус» в сфере закупок для обеспечения нужд федеральной территории «Сириус», содержащий сведения о сумме денежных средств, которая не перечислена (несвоевременно перечислена) из бюджета заинтересованному лицу – получателю бюджетных средств в объеме, достаточном </w:t>
            </w:r>
            <w:r w:rsidRPr="00777E6B">
              <w:rPr>
                <w:b/>
              </w:rPr>
              <w:t>для своевременной уплаты им налогового долга</w:t>
            </w:r>
            <w:r w:rsidRPr="00F24FFE">
              <w:t>.</w:t>
            </w:r>
          </w:p>
          <w:p w:rsidR="00F24FFE" w:rsidRPr="00F24FFE" w:rsidRDefault="00F24FFE" w:rsidP="00F24FFE">
            <w:r w:rsidRPr="005E491F">
              <w:rPr>
                <w:b/>
              </w:rPr>
              <w:t>3) в отношении основания, указанного в подпункте 3 пункта 3</w:t>
            </w:r>
            <w:r w:rsidRPr="005E491F">
              <w:rPr>
                <w:b/>
                <w:vertAlign w:val="superscript"/>
              </w:rPr>
              <w:t>1</w:t>
            </w:r>
            <w:r w:rsidRPr="005E491F">
              <w:rPr>
                <w:b/>
              </w:rPr>
              <w:t xml:space="preserve"> настоящей статьи, –</w:t>
            </w:r>
            <w:r w:rsidRPr="00F24FFE">
              <w:t xml:space="preserve"> составленный заинтересованным лицом </w:t>
            </w:r>
            <w:r w:rsidRPr="005E491F">
              <w:rPr>
                <w:b/>
              </w:rPr>
              <w:t>расчёт доли</w:t>
            </w:r>
            <w:r w:rsidRPr="00F24FFE">
              <w:t xml:space="preserve"> дохода такого лица от отраслей и видов деятельности, включенных в утверждаемый Правительством Российской Федерации перечень отраслей и видов деятельности, относящихся к</w:t>
            </w:r>
            <w:r w:rsidR="004831BA">
              <w:t> </w:t>
            </w:r>
            <w:r w:rsidRPr="00F24FFE">
              <w:t>сезонному производству и (или) реализации товаров, работ или услуг;</w:t>
            </w:r>
          </w:p>
          <w:p w:rsidR="00F24FFE" w:rsidRPr="00F24FFE" w:rsidRDefault="00F24FFE" w:rsidP="00F24FFE">
            <w:r w:rsidRPr="00952B6B">
              <w:rPr>
                <w:b/>
              </w:rPr>
              <w:t>4) в отношении основания, указанного в подпункте 4 пункта 3</w:t>
            </w:r>
            <w:r w:rsidRPr="00952B6B">
              <w:rPr>
                <w:b/>
                <w:vertAlign w:val="superscript"/>
              </w:rPr>
              <w:t>1</w:t>
            </w:r>
            <w:r w:rsidRPr="00952B6B">
              <w:rPr>
                <w:b/>
              </w:rPr>
              <w:t xml:space="preserve"> настоящей статьи, – документы, содержащие сведения о принадлежащем заинтересованному лицу имуществе, принадлежащих ему имущественных правах </w:t>
            </w:r>
            <w:r w:rsidRPr="00F24FFE">
              <w:t>(за исключением имущества, на которое не может быть обращено взыскание в соответствии с законодательством Российской Федерации);</w:t>
            </w:r>
          </w:p>
          <w:p w:rsidR="002C795E" w:rsidRDefault="00F24FFE" w:rsidP="00F24FFE">
            <w:r w:rsidRPr="00684B3D">
              <w:rPr>
                <w:b/>
              </w:rPr>
              <w:t>5) в отношении оснований, указанных в подпунктах 5 – 6 пункта 3</w:t>
            </w:r>
            <w:r w:rsidRPr="00684B3D">
              <w:rPr>
                <w:b/>
                <w:vertAlign w:val="superscript"/>
              </w:rPr>
              <w:t>1</w:t>
            </w:r>
            <w:r w:rsidRPr="00684B3D">
              <w:rPr>
                <w:b/>
              </w:rPr>
              <w:t xml:space="preserve"> настоящей статьи, – заключение органа, уполномоченного </w:t>
            </w:r>
            <w:r w:rsidRPr="00F24FFE">
              <w:t xml:space="preserve">принимать решения об отсрочке (рассрочке) в соответствии со статьей 63 настоящего Кодекса, </w:t>
            </w:r>
            <w:r w:rsidRPr="00684B3D">
              <w:rPr>
                <w:b/>
              </w:rPr>
              <w:t>о</w:t>
            </w:r>
            <w:r w:rsidR="00684B3D" w:rsidRPr="00684B3D">
              <w:rPr>
                <w:b/>
              </w:rPr>
              <w:t> </w:t>
            </w:r>
            <w:r w:rsidRPr="00684B3D">
              <w:rPr>
                <w:b/>
              </w:rPr>
              <w:t>финансовом состоянии заинтересованного лица</w:t>
            </w:r>
            <w:r w:rsidRPr="00F24FFE">
              <w:t xml:space="preserve">. </w:t>
            </w:r>
            <w:r w:rsidRPr="00684B3D">
              <w:rPr>
                <w:b/>
              </w:rPr>
              <w:t>Указанное заключение составляется</w:t>
            </w:r>
            <w:r w:rsidRPr="00F24FFE">
              <w:t xml:space="preserve"> в соответствии с методикой, утверждаемой федеральным органом исполнительной власти, </w:t>
            </w:r>
            <w:r w:rsidRPr="00952B6B">
              <w:rPr>
                <w:b/>
              </w:rPr>
              <w:t>осуществляющим полномочия</w:t>
            </w:r>
            <w:r w:rsidRPr="00F24FFE">
              <w:t xml:space="preserve"> по выработке государственной политики и нормативно-правовому регулированию в сфере несостоятельности (банкротства) и финансового оздоровления. </w:t>
            </w:r>
            <w:r w:rsidRPr="00952B6B">
              <w:rPr>
                <w:b/>
              </w:rPr>
              <w:t xml:space="preserve">Финансовое </w:t>
            </w:r>
            <w:r w:rsidRPr="00952B6B">
              <w:rPr>
                <w:b/>
              </w:rPr>
              <w:lastRenderedPageBreak/>
              <w:t>состояние заинтересованного лица для целей установления указанных оснований оценивается</w:t>
            </w:r>
            <w:r w:rsidRPr="00F24FFE">
              <w:t xml:space="preserve"> на день подачи заявления об отсрочке (рассрочке).</w:t>
            </w:r>
          </w:p>
        </w:tc>
      </w:tr>
      <w:tr w:rsidR="000E2296" w:rsidRPr="00251D43" w:rsidTr="002C795E">
        <w:trPr>
          <w:trHeight w:val="505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296" w:rsidRDefault="000E2296" w:rsidP="004831BA">
            <w:pPr>
              <w:keepNext/>
              <w:ind w:firstLine="561"/>
            </w:pPr>
            <w:r>
              <w:lastRenderedPageBreak/>
              <w:t>Статья 61. Общие условия предоставления отсрочки, рассрочки, инвестиционного налогового кредита</w:t>
            </w:r>
          </w:p>
          <w:p w:rsidR="000E2296" w:rsidRDefault="000E2296" w:rsidP="000E2296">
            <w:r>
              <w:t>4. Отсрочка или рассрочка предоставляется с начислением процентов на</w:t>
            </w:r>
            <w:r w:rsidR="004831BA">
              <w:t> </w:t>
            </w:r>
            <w:r>
              <w:t>сумму отсрочки или рассрочки, если иное не предусмотрено настоящей главой.</w:t>
            </w:r>
          </w:p>
          <w:p w:rsidR="000E2296" w:rsidRDefault="000E2296" w:rsidP="000E2296">
            <w:r>
              <w:t>В случае, если сумма задолженности, указанная в заявлении, меньше суммы отрицательного сальдо единого налогового счета на дату принятия решения о предоставлении отсрочки или рассрочки, отсрочка или рассрочка предоставляется в отношении соответствующих сумм налогов, сборов, страховых взносов, пеней, штрафов, процентов, составляющих сумму такой задолженности, в последовательности, установленной пунктом 8 статьи 45 настоящего Кодекса.</w:t>
            </w:r>
          </w:p>
          <w:p w:rsidR="000E2296" w:rsidRDefault="000E2296" w:rsidP="000E2296">
            <w:r>
              <w:t>Отсрочка или рассрочка может быть предоставлена на сумму, не превышающую сумму, указанную в заявлении заинтересованного лица о предоставлении отсрочки или рассрочки.</w:t>
            </w:r>
          </w:p>
          <w:p w:rsidR="000E2296" w:rsidRPr="00BA23D4" w:rsidRDefault="000E2296" w:rsidP="004112BA">
            <w:r>
              <w:t>Повторное предоставление отсрочки, рассрочки или инвестиционного налогового кредита по уплате задолженности и (или) налогов, сборов, страховых взносов, срок уплаты которых не наступил и по которым ранее уполномоченным органом было принято решение о предоставлении отсрочки, рассрочки или инвестиционного налогового кредита, не допускается.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B6B" w:rsidRPr="004831BA" w:rsidRDefault="00952B6B" w:rsidP="004831BA">
            <w:pPr>
              <w:keepNext/>
              <w:ind w:firstLine="561"/>
              <w:rPr>
                <w:b/>
              </w:rPr>
            </w:pPr>
            <w:r>
              <w:t xml:space="preserve">Статья 61. </w:t>
            </w:r>
            <w:r w:rsidRPr="004831BA">
              <w:rPr>
                <w:b/>
              </w:rPr>
              <w:t xml:space="preserve">Общие условия </w:t>
            </w:r>
            <w:r w:rsidR="004831BA" w:rsidRPr="004831BA">
              <w:rPr>
                <w:b/>
              </w:rPr>
              <w:t>реструктуризации налогового долга</w:t>
            </w:r>
          </w:p>
          <w:p w:rsidR="000E2296" w:rsidRPr="00952B6B" w:rsidRDefault="00952B6B" w:rsidP="000E2296">
            <w:pPr>
              <w:rPr>
                <w:b/>
              </w:rPr>
            </w:pPr>
            <w:r>
              <w:t xml:space="preserve">4. </w:t>
            </w:r>
            <w:r w:rsidR="000E2296" w:rsidRPr="00952B6B">
              <w:rPr>
                <w:b/>
              </w:rPr>
              <w:t>Отсрочка или рассрочка предоставляется на основании заявления заинтересованного лица.</w:t>
            </w:r>
          </w:p>
          <w:p w:rsidR="004112BA" w:rsidRDefault="004112BA" w:rsidP="004112BA">
            <w:r>
              <w:t>В случае, если сумма задолженности, указанная в заявлении, меньше суммы отрицательного сальдо единого налогового счета на дату принятия решения о предоставлении отсрочки или рассрочки, отсрочка или рассрочка предоставляется в отношении соответствующих сумм налогов, сборов, страховых взносов, пеней, штрафов, процентов, составляющих сумму такой задолженности, в последовательности, установленной пунктом 8 статьи 45 настоящего Кодекса.</w:t>
            </w:r>
          </w:p>
          <w:p w:rsidR="004112BA" w:rsidRDefault="004112BA" w:rsidP="004112BA">
            <w:r>
              <w:t>Отсрочка или рассрочка может быть предоставлена на сумму, не превышающую сумму, указанную в заявлении заинтересованного лица о предоставлении отсрочки или рассрочки.</w:t>
            </w:r>
          </w:p>
          <w:p w:rsidR="000E2296" w:rsidRPr="000A4150" w:rsidRDefault="004112BA" w:rsidP="004112BA">
            <w:r>
              <w:t xml:space="preserve">Повторное предоставление отсрочки, рассрочки или инвестиционного налогового кредита по уплате задолженности и (или) налогов, сборов, страховых взносов, срок уплаты которых не наступил и по которым ранее уполномоченным органом было принято решение о предоставлении отсрочки, рассрочки или инвестиционного налогового кредита, не допускается, </w:t>
            </w:r>
            <w:r w:rsidR="000E2296" w:rsidRPr="004112BA">
              <w:rPr>
                <w:b/>
              </w:rPr>
              <w:t>за исключением уточнения условий предоставленной отсрочки, рассрочки на основании пункта 3</w:t>
            </w:r>
            <w:r w:rsidR="000E2296" w:rsidRPr="004112BA">
              <w:rPr>
                <w:b/>
                <w:vertAlign w:val="superscript"/>
              </w:rPr>
              <w:t>2</w:t>
            </w:r>
            <w:r w:rsidR="000E2296" w:rsidRPr="004112BA">
              <w:rPr>
                <w:b/>
              </w:rPr>
              <w:t xml:space="preserve"> статьи 68 настоящего Кодекс</w:t>
            </w:r>
            <w:r w:rsidRPr="004112BA">
              <w:rPr>
                <w:b/>
              </w:rPr>
              <w:t>а</w:t>
            </w:r>
            <w:r>
              <w:t>.</w:t>
            </w:r>
          </w:p>
        </w:tc>
      </w:tr>
      <w:tr w:rsidR="000E2296" w:rsidRPr="00251D43" w:rsidTr="002C795E">
        <w:trPr>
          <w:trHeight w:val="505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737" w:rsidRDefault="00C57737" w:rsidP="004831BA">
            <w:pPr>
              <w:keepNext/>
              <w:ind w:firstLine="561"/>
            </w:pPr>
            <w:r>
              <w:t>Статья 62. Обстоятельства, исключающие предоставление отсрочки или рассрочки по уплате налога и (или) сбора, инвестиционного налогового кредита</w:t>
            </w:r>
          </w:p>
          <w:p w:rsidR="00C57737" w:rsidRDefault="00C57737" w:rsidP="00C57737">
            <w:pPr>
              <w:shd w:val="clear" w:color="auto" w:fill="FFFFFF"/>
              <w:spacing w:line="290" w:lineRule="atLeast"/>
              <w:ind w:firstLine="547"/>
            </w:pPr>
            <w:r>
              <w:t>1. Если иное не предусмотрено настоящим Кодексом, отсрочка или рассрочка, инвестиционный налоговый кредит не могут быть предоставлены в соответствии с настоящей главой, если:</w:t>
            </w:r>
          </w:p>
          <w:p w:rsidR="000E2296" w:rsidRPr="002A59B0" w:rsidRDefault="00C57737" w:rsidP="00C57737">
            <w:pPr>
              <w:shd w:val="clear" w:color="auto" w:fill="FFFFFF"/>
              <w:spacing w:line="290" w:lineRule="atLeast"/>
              <w:ind w:firstLine="547"/>
              <w:rPr>
                <w:strike/>
              </w:rPr>
            </w:pPr>
            <w:r w:rsidRPr="002A59B0">
              <w:rPr>
                <w:strike/>
              </w:rPr>
              <w:t>2) наличие обязанности по уплате налогов, сборов, страховых взносов, пеней, штрафов, процентов обжалуется заинтересованным лицом в соответствии с главой 19 настоящего Кодекса в части сумм, указанных в заявлении о предоставлении отсрочки или рассрочки;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296" w:rsidRDefault="004831BA" w:rsidP="000E2296">
            <w:r>
              <w:t>Исключённый подпункт.</w:t>
            </w:r>
          </w:p>
        </w:tc>
      </w:tr>
      <w:tr w:rsidR="000E2296" w:rsidRPr="00251D43" w:rsidTr="002C795E">
        <w:trPr>
          <w:trHeight w:val="505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737" w:rsidRDefault="00C57737" w:rsidP="00C57737">
            <w:pPr>
              <w:shd w:val="clear" w:color="auto" w:fill="FFFFFF"/>
              <w:spacing w:line="290" w:lineRule="atLeast"/>
              <w:ind w:firstLine="547"/>
            </w:pPr>
            <w:r>
              <w:lastRenderedPageBreak/>
              <w:t>Статья 62. Обстоятельства, исключающие предоставление отсрочки или рассрочки по уплате налога и (или) сбора, инвестиционного налогового кредита</w:t>
            </w:r>
          </w:p>
          <w:p w:rsidR="00C57737" w:rsidRDefault="00C57737" w:rsidP="00C57737">
            <w:pPr>
              <w:shd w:val="clear" w:color="auto" w:fill="FFFFFF"/>
              <w:spacing w:line="290" w:lineRule="atLeast"/>
              <w:ind w:firstLine="547"/>
            </w:pPr>
            <w:r>
              <w:t>1. Если иное не предусмотрено настоящим Кодексом, отсрочка или рассрочка, инвестиционный налоговый кредит не могут быть предоставлены в соответствии с настоящей главой, если:</w:t>
            </w:r>
          </w:p>
          <w:p w:rsidR="000E2296" w:rsidRDefault="00C57737" w:rsidP="000E2296">
            <w:r w:rsidRPr="00C57737">
              <w:t>6) в отношении заинтересованного лица возбуждено производство по делу о несостоятельности (банкротстве) в соответствии с законодательством Российской Федерации о несостоятельности (банкротстве).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737" w:rsidRDefault="00C57737" w:rsidP="00C57737">
            <w:pPr>
              <w:shd w:val="clear" w:color="auto" w:fill="FFFFFF"/>
              <w:spacing w:line="290" w:lineRule="atLeast"/>
              <w:ind w:firstLine="547"/>
            </w:pPr>
            <w:r>
              <w:t>Статья 62. Обстоятельства, исключающие предоставление отсрочки или рассрочки по уплате налога и (или) сбора, инвестиционного налогового кредита</w:t>
            </w:r>
          </w:p>
          <w:p w:rsidR="00C57737" w:rsidRDefault="00C57737" w:rsidP="00C57737">
            <w:pPr>
              <w:shd w:val="clear" w:color="auto" w:fill="FFFFFF"/>
              <w:spacing w:line="290" w:lineRule="atLeast"/>
              <w:ind w:firstLine="547"/>
            </w:pPr>
            <w:r>
              <w:t>1. Если иное не предусмотрено настоящим Кодексом, отсрочка или рассрочка, инвестиционный налоговый кредит не могут быть предоставлены в соответствии с настоящей главой, если:</w:t>
            </w:r>
          </w:p>
          <w:p w:rsidR="000E2296" w:rsidRPr="009279C7" w:rsidRDefault="00C57737" w:rsidP="00C57737">
            <w:r w:rsidRPr="00C57737">
              <w:t>6) в отношении заинтересованного лица возбуждено производство по делу о несостоятельности (банкротстве) в соответствии с законодательством Российской Федерации о несостоятельности (банкротстве)</w:t>
            </w:r>
            <w:r>
              <w:t xml:space="preserve"> </w:t>
            </w:r>
            <w:r w:rsidR="000E2296" w:rsidRPr="00C57737">
              <w:rPr>
                <w:b/>
              </w:rPr>
              <w:t>и введена одна из</w:t>
            </w:r>
            <w:r w:rsidRPr="00C57737">
              <w:rPr>
                <w:b/>
              </w:rPr>
              <w:t> </w:t>
            </w:r>
            <w:r w:rsidR="000E2296" w:rsidRPr="00C57737">
              <w:rPr>
                <w:b/>
              </w:rPr>
              <w:t>процедур, применяемых в деле о банкротстве</w:t>
            </w:r>
            <w:r>
              <w:t>;</w:t>
            </w:r>
          </w:p>
        </w:tc>
      </w:tr>
      <w:tr w:rsidR="000E2296" w:rsidRPr="00251D43" w:rsidTr="002C795E">
        <w:trPr>
          <w:trHeight w:val="505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B01" w:rsidRDefault="00A93B01" w:rsidP="00A93B01">
            <w:r>
              <w:t>Статья 64. Порядок и условия предоставления отсрочки или рассрочки</w:t>
            </w:r>
          </w:p>
          <w:p w:rsidR="00F72885" w:rsidRDefault="00F72885" w:rsidP="00F72885">
            <w:r>
              <w:t>5. ...</w:t>
            </w:r>
          </w:p>
          <w:p w:rsidR="00F72885" w:rsidRDefault="00F72885" w:rsidP="00F72885">
            <w:r>
              <w:t xml:space="preserve">Рассрочка по основанию, указанному в подпункте 7 пункта 2 настоящей статьи, может быть предоставлена заинтересованному лицу </w:t>
            </w:r>
            <w:r w:rsidRPr="00A93B01">
              <w:rPr>
                <w:strike/>
              </w:rPr>
              <w:t>в случае подачи им соответствующего заявления о предоставлении рассрочки не позднее 10 дней после вступления в силу решения по результатам налоговой проверки, а также</w:t>
            </w:r>
            <w:r>
              <w:t xml:space="preserve"> в случае, если это заинтересованное лицо одновременно удовлетворяет следующим условиям:</w:t>
            </w:r>
          </w:p>
          <w:p w:rsidR="00F72885" w:rsidRPr="00A93B01" w:rsidRDefault="00F72885" w:rsidP="00F72885">
            <w:pPr>
              <w:rPr>
                <w:strike/>
              </w:rPr>
            </w:pPr>
            <w:r w:rsidRPr="00A93B01">
              <w:rPr>
                <w:strike/>
              </w:rPr>
              <w:t>со дня создания организации, регистрации физического лица в качестве индивидуального предпринимателя до дня представления в уполномоченный орган заявления о предоставлении рассрочки прошло не менее одного года;</w:t>
            </w:r>
          </w:p>
          <w:p w:rsidR="000E2296" w:rsidRDefault="00F72885" w:rsidP="001D2BF1">
            <w:pPr>
              <w:shd w:val="clear" w:color="auto" w:fill="FFFFFF"/>
              <w:spacing w:line="290" w:lineRule="atLeast"/>
              <w:ind w:firstLine="547"/>
            </w:pPr>
            <w:r w:rsidRPr="00A93B01">
              <w:rPr>
                <w:i/>
              </w:rPr>
              <w:t xml:space="preserve">организация не находится в процессе реорганизации </w:t>
            </w:r>
            <w:r w:rsidRPr="00F72885">
              <w:rPr>
                <w:i/>
                <w:strike/>
              </w:rPr>
              <w:t>или ликвидации</w:t>
            </w:r>
            <w:r>
              <w:t>.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885" w:rsidRDefault="00F72885" w:rsidP="00F72885">
            <w:pPr>
              <w:shd w:val="clear" w:color="auto" w:fill="FFFFFF"/>
              <w:spacing w:line="290" w:lineRule="atLeast"/>
              <w:ind w:firstLine="547"/>
            </w:pPr>
            <w:r>
              <w:t>Статья 62. Обстоятельства, исключающие предоставление отсрочки или рассрочки по уплате налога и (или) сбора, инвестиционного налогового кредита</w:t>
            </w:r>
          </w:p>
          <w:p w:rsidR="004831BA" w:rsidRDefault="004831BA" w:rsidP="004831BA">
            <w:pPr>
              <w:shd w:val="clear" w:color="auto" w:fill="FFFFFF"/>
              <w:spacing w:line="290" w:lineRule="atLeast"/>
              <w:ind w:firstLine="547"/>
            </w:pPr>
            <w:r>
              <w:t>1. Если иное не предусмотрено настоящим Кодексом, отсрочка или рассрочка, инвестиционный налоговый кредит не могут быть предоставлены в соответствии с настоящей главой, если:</w:t>
            </w:r>
          </w:p>
          <w:p w:rsidR="000E2296" w:rsidRDefault="000E2296" w:rsidP="000E2296">
            <w:r w:rsidRPr="004070CA">
              <w:t xml:space="preserve">10) </w:t>
            </w:r>
            <w:r w:rsidRPr="004831BA">
              <w:rPr>
                <w:b/>
              </w:rPr>
              <w:t xml:space="preserve">заинтересованное лицо – </w:t>
            </w:r>
            <w:r w:rsidRPr="004070CA">
              <w:t>организация</w:t>
            </w:r>
            <w:r w:rsidRPr="004831BA">
              <w:rPr>
                <w:b/>
              </w:rPr>
              <w:t>, обратившаяся с заявлением о</w:t>
            </w:r>
            <w:r w:rsidR="00F72885" w:rsidRPr="004831BA">
              <w:rPr>
                <w:b/>
              </w:rPr>
              <w:t> </w:t>
            </w:r>
            <w:r w:rsidRPr="004831BA">
              <w:rPr>
                <w:b/>
              </w:rPr>
              <w:t>рассрочке доначисленного долга</w:t>
            </w:r>
            <w:r w:rsidRPr="004070CA">
              <w:t xml:space="preserve">, находится в процедуре реорганизации </w:t>
            </w:r>
            <w:r w:rsidRPr="00F72885">
              <w:rPr>
                <w:b/>
              </w:rPr>
              <w:t>(за</w:t>
            </w:r>
            <w:r w:rsidR="00F72885" w:rsidRPr="00F72885">
              <w:rPr>
                <w:b/>
              </w:rPr>
              <w:t> </w:t>
            </w:r>
            <w:r w:rsidRPr="00F72885">
              <w:rPr>
                <w:b/>
              </w:rPr>
              <w:t>исключением преобразования)</w:t>
            </w:r>
            <w:r w:rsidRPr="004070CA">
              <w:t>.</w:t>
            </w:r>
          </w:p>
        </w:tc>
      </w:tr>
      <w:tr w:rsidR="000E2296" w:rsidRPr="00251D43" w:rsidTr="002C795E">
        <w:trPr>
          <w:trHeight w:val="505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9B0" w:rsidRPr="002A59B0" w:rsidRDefault="002A59B0" w:rsidP="002A59B0">
            <w:r w:rsidRPr="002A59B0">
              <w:t>Статья 64. Порядок и условия предоставления отсрочки или рассрочки</w:t>
            </w:r>
          </w:p>
          <w:p w:rsidR="000E2296" w:rsidRPr="000A4150" w:rsidRDefault="002A59B0" w:rsidP="002A59B0">
            <w:pPr>
              <w:rPr>
                <w:strike/>
              </w:rPr>
            </w:pPr>
            <w:r w:rsidRPr="002A59B0">
              <w:t xml:space="preserve">1. Отсрочка или рассрочка предоставляется при наличии оснований, предусмотренных </w:t>
            </w:r>
            <w:r w:rsidRPr="00157E59">
              <w:rPr>
                <w:i/>
              </w:rPr>
              <w:t>настоящей статьей</w:t>
            </w:r>
            <w:r w:rsidRPr="002A59B0">
              <w:t xml:space="preserve">, на срок, для отсрочек не превышающий одного года либо для рассрочек не превышающий трех лет, соответственно с единовременной или поэтапной уплатой суммы задолженности и (или) налогов, сборов, страховых взносов, срок уплаты которых не наступил на день принятия </w:t>
            </w:r>
            <w:r w:rsidRPr="002A59B0">
              <w:lastRenderedPageBreak/>
              <w:t>уполномоченным органом решения в соответствии с пунктом 9 настоящей статьи, на которую предоставляется отсрочка или рассрочка (далее в настоящей статье - сумма отсрочки или рассрочки), если иное не предусмотрено настоящим Кодексом.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CB2" w:rsidRPr="002A59B0" w:rsidRDefault="00420CB2" w:rsidP="00420CB2">
            <w:r w:rsidRPr="002A59B0">
              <w:lastRenderedPageBreak/>
              <w:t>Статья 64. Порядок и условия предоставления отсрочки или рассрочки</w:t>
            </w:r>
          </w:p>
          <w:p w:rsidR="000E2296" w:rsidRPr="00D83F1B" w:rsidRDefault="00420CB2" w:rsidP="00420CB2">
            <w:r w:rsidRPr="002A59B0">
              <w:t xml:space="preserve">1. Отсрочка или рассрочка предоставляется при наличии оснований, предусмотренных </w:t>
            </w:r>
            <w:r w:rsidRPr="00420CB2">
              <w:rPr>
                <w:b/>
              </w:rPr>
              <w:t>пунктом 3</w:t>
            </w:r>
            <w:r w:rsidRPr="00420CB2">
              <w:rPr>
                <w:b/>
                <w:vertAlign w:val="superscript"/>
              </w:rPr>
              <w:t>1</w:t>
            </w:r>
            <w:r w:rsidRPr="00420CB2">
              <w:rPr>
                <w:b/>
              </w:rPr>
              <w:t xml:space="preserve"> статьи 61 настоящего Кодекса</w:t>
            </w:r>
            <w:r w:rsidRPr="002A59B0">
              <w:t xml:space="preserve">, на срок, для отсрочек не превышающий одного года либо для рассрочек не превышающий трех лет, соответственно с единовременной или поэтапной уплатой суммы задолженности и (или) налогов, сборов, страховых взносов, срок уплаты которых не наступил на </w:t>
            </w:r>
            <w:r w:rsidRPr="002A59B0">
              <w:lastRenderedPageBreak/>
              <w:t>день принятия уполномоченным органом решения в соответствии с пунктом 9 настоящей статьи, на которую предоставляется отсрочка или рассрочка (далее в</w:t>
            </w:r>
            <w:r>
              <w:t> </w:t>
            </w:r>
            <w:r w:rsidRPr="002A59B0">
              <w:t>настоящей статье - сумма отсрочки или рассрочки), если иное не предусмотрено настоящим Кодексом.</w:t>
            </w:r>
            <w:r w:rsidR="000E2296">
              <w:t xml:space="preserve"> </w:t>
            </w:r>
          </w:p>
        </w:tc>
      </w:tr>
      <w:tr w:rsidR="000E2296" w:rsidRPr="00251D43" w:rsidTr="002C795E">
        <w:trPr>
          <w:trHeight w:val="505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824" w:rsidRPr="002A59B0" w:rsidRDefault="00951824" w:rsidP="00951824">
            <w:r w:rsidRPr="002A59B0">
              <w:t>Статья 64. Порядок и условия предоставления отсрочки или рассрочки</w:t>
            </w:r>
          </w:p>
          <w:p w:rsidR="00951824" w:rsidRDefault="00951824" w:rsidP="00951824">
            <w:r>
              <w:t xml:space="preserve">3. </w:t>
            </w:r>
            <w:r w:rsidRPr="004831BA">
              <w:rPr>
                <w:i/>
              </w:rPr>
              <w:t xml:space="preserve">Если отсрочка или рассрочка предоставлена по основаниям, указанным в подпунктах 3, 4 и 5 пункта 2 настоящей статьи, на сумму отсрочки или рассрочки </w:t>
            </w:r>
            <w:r>
              <w:t>начисляются проценты исходя из ставки, равной одной второй ключевой ставки Центрального банка Российской Федерации, действовавшей за</w:t>
            </w:r>
            <w:r w:rsidR="004831BA">
              <w:t> </w:t>
            </w:r>
            <w:r>
              <w:t xml:space="preserve">период отсрочки или рассрочки </w:t>
            </w:r>
            <w:r w:rsidRPr="004831BA">
              <w:rPr>
                <w:i/>
              </w:rPr>
              <w:t>по уплате налога и (или) сбора</w:t>
            </w:r>
            <w:r w:rsidRPr="004831BA">
              <w:t>, если иное не</w:t>
            </w:r>
            <w:r w:rsidR="004831BA" w:rsidRPr="004831BA">
              <w:t> </w:t>
            </w:r>
            <w:r w:rsidRPr="004831BA">
              <w:t>предусмотрено правом Евразийского экономического союза и законодательством Российской Федерации о таможенном регулировании в</w:t>
            </w:r>
            <w:r w:rsidR="004831BA" w:rsidRPr="004831BA">
              <w:t> </w:t>
            </w:r>
            <w:r w:rsidRPr="004831BA">
              <w:t>отношении налогов и (или) сборов, подлежащих уплате в связи с перемещением товаров через таможенную границу Евразийского экономического союза.</w:t>
            </w:r>
          </w:p>
          <w:p w:rsidR="00951824" w:rsidRDefault="00951824" w:rsidP="00951824">
            <w:r w:rsidRPr="004831BA">
              <w:rPr>
                <w:i/>
              </w:rPr>
              <w:t>Если отсрочка или рассрочка предоставлена по основаниям, указанным в</w:t>
            </w:r>
            <w:r w:rsidR="004831BA" w:rsidRPr="004831BA">
              <w:rPr>
                <w:i/>
              </w:rPr>
              <w:t> </w:t>
            </w:r>
            <w:r w:rsidRPr="004831BA">
              <w:rPr>
                <w:i/>
              </w:rPr>
              <w:t>подпунктах 1 и 2 пункта 2 настоящей статьи,</w:t>
            </w:r>
            <w:r>
              <w:t xml:space="preserve"> на сумму отсрочки или рассрочки проценты не начисляются.</w:t>
            </w:r>
          </w:p>
          <w:p w:rsidR="000E2296" w:rsidRDefault="00951824" w:rsidP="00951824">
            <w:r w:rsidRPr="004831BA">
              <w:rPr>
                <w:i/>
              </w:rPr>
              <w:t>В случае, если рассрочка предоставлена по основанию, указанному в</w:t>
            </w:r>
            <w:r w:rsidR="004831BA" w:rsidRPr="004831BA">
              <w:rPr>
                <w:i/>
              </w:rPr>
              <w:t> </w:t>
            </w:r>
            <w:r w:rsidRPr="004831BA">
              <w:rPr>
                <w:i/>
              </w:rPr>
              <w:t>подпункте 7 пункта 2 настоящей статьи,</w:t>
            </w:r>
            <w:r>
              <w:t xml:space="preserve"> на сумму рассрочки начисляются проценты исходя из ставки, равной ключевой ставке Центрального банка Российской Федерации, действовавшей в период действия рассрочки, если иное не предусмотрено правом Евразийского экономического союза и законодательством Российской Федерации о таможенном регулировании в</w:t>
            </w:r>
            <w:r w:rsidR="004831BA">
              <w:t> </w:t>
            </w:r>
            <w:r>
              <w:t>отношении налогов и (или) сборов, подлежащих уплате в связи с перемещением товаров через таможенную границу Евразийского экономического союза.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824" w:rsidRPr="002A59B0" w:rsidRDefault="00951824" w:rsidP="00951824">
            <w:r w:rsidRPr="002A59B0">
              <w:t>Статья 64. Порядок и условия предоставления отсрочки или рассрочки</w:t>
            </w:r>
          </w:p>
          <w:p w:rsidR="000E2296" w:rsidRPr="00951824" w:rsidRDefault="000E2296" w:rsidP="000E2296">
            <w:pPr>
              <w:keepNext/>
            </w:pPr>
            <w:r w:rsidRPr="00951824">
              <w:t xml:space="preserve">3. </w:t>
            </w:r>
            <w:r w:rsidRPr="002B408B">
              <w:rPr>
                <w:b/>
              </w:rPr>
              <w:t>На суммы отсрочки (рассрочки), предоставленной по основаниям, указанным в подпунктах 3, 4 и 5 пункта 3</w:t>
            </w:r>
            <w:r w:rsidRPr="002B408B">
              <w:rPr>
                <w:b/>
                <w:vertAlign w:val="superscript"/>
              </w:rPr>
              <w:t>1</w:t>
            </w:r>
            <w:r w:rsidRPr="002B408B">
              <w:rPr>
                <w:b/>
              </w:rPr>
              <w:t xml:space="preserve"> статьи 61 настоящего Кодекса, </w:t>
            </w:r>
            <w:r w:rsidRPr="00951824">
              <w:t>начисляются проценты исходя из ставки, равной одной второй ключевой ставки Центрального банка Российской Федерации, действовавшей за период такой отсрочки или рассрочки.</w:t>
            </w:r>
          </w:p>
          <w:p w:rsidR="000E2296" w:rsidRPr="00745114" w:rsidRDefault="000E2296" w:rsidP="000E2296">
            <w:pPr>
              <w:keepNext/>
            </w:pPr>
            <w:r w:rsidRPr="002B408B">
              <w:rPr>
                <w:b/>
              </w:rPr>
              <w:t>На суммы рассрочки уплаты доначисленного долга, предоставленной по основанию, указанному в подпункте 6 пункта 3</w:t>
            </w:r>
            <w:r w:rsidRPr="002B408B">
              <w:rPr>
                <w:b/>
                <w:vertAlign w:val="superscript"/>
              </w:rPr>
              <w:t>1</w:t>
            </w:r>
            <w:r w:rsidRPr="002B408B">
              <w:rPr>
                <w:b/>
              </w:rPr>
              <w:t xml:space="preserve"> статьи 61 настоящего Кодекса, </w:t>
            </w:r>
            <w:r w:rsidRPr="00745114">
              <w:t>начисляются проценты исходя из ключевой ставки Центрального банка Российской Федерации, действовавшей за период такой рассрочки.</w:t>
            </w:r>
          </w:p>
          <w:p w:rsidR="000E2296" w:rsidRDefault="000E2296" w:rsidP="000E2296">
            <w:pPr>
              <w:keepNext/>
              <w:rPr>
                <w:b/>
              </w:rPr>
            </w:pPr>
            <w:r w:rsidRPr="00745114">
              <w:t xml:space="preserve">Указанные положения применяются, </w:t>
            </w:r>
            <w:r w:rsidRPr="002B408B">
              <w:rPr>
                <w:b/>
              </w:rPr>
              <w:t>если иное не предусмотрено правом Евразийского экономического союза и законодательством Российской</w:t>
            </w:r>
            <w:r w:rsidR="00745114">
              <w:rPr>
                <w:b/>
              </w:rPr>
              <w:t> </w:t>
            </w:r>
            <w:r w:rsidRPr="002B408B">
              <w:rPr>
                <w:b/>
              </w:rPr>
              <w:t>Федерации о таможенном регулировании в отношении налогов и (или) сборов, подлежащих уплате в связи с перемещением товаров через таможенную границу Евразийского экономического союза.</w:t>
            </w:r>
          </w:p>
          <w:p w:rsidR="000E2296" w:rsidRPr="00951824" w:rsidRDefault="00951824" w:rsidP="000E2296">
            <w:pPr>
              <w:keepNext/>
            </w:pPr>
            <w:r w:rsidRPr="00951824">
              <w:t>...</w:t>
            </w:r>
          </w:p>
          <w:p w:rsidR="000E2296" w:rsidRPr="00951824" w:rsidRDefault="000E2296" w:rsidP="000E2296">
            <w:pPr>
              <w:keepNext/>
              <w:rPr>
                <w:b/>
              </w:rPr>
            </w:pPr>
            <w:r w:rsidRPr="00951824">
              <w:rPr>
                <w:b/>
              </w:rPr>
              <w:t>3</w:t>
            </w:r>
            <w:r w:rsidRPr="00951824">
              <w:rPr>
                <w:b/>
                <w:vertAlign w:val="superscript"/>
              </w:rPr>
              <w:t>1</w:t>
            </w:r>
            <w:r w:rsidRPr="00951824">
              <w:rPr>
                <w:b/>
              </w:rPr>
              <w:t>. Не начисляются проценты на суммы отсрочки (рассрочки), которая предоставляется по основаниям, указанным в подпунктах 1 и 2 пункта 3</w:t>
            </w:r>
            <w:r w:rsidRPr="00951824">
              <w:rPr>
                <w:b/>
                <w:vertAlign w:val="superscript"/>
              </w:rPr>
              <w:t>1</w:t>
            </w:r>
            <w:r w:rsidRPr="00951824">
              <w:rPr>
                <w:b/>
              </w:rPr>
              <w:t xml:space="preserve"> статьи 61 настоящего Кодекса.</w:t>
            </w:r>
          </w:p>
        </w:tc>
      </w:tr>
      <w:tr w:rsidR="000E2296" w:rsidRPr="00251D43" w:rsidTr="002C795E">
        <w:trPr>
          <w:trHeight w:val="505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114" w:rsidRPr="002A59B0" w:rsidRDefault="00745114" w:rsidP="004831BA">
            <w:pPr>
              <w:keepNext/>
              <w:ind w:firstLine="561"/>
            </w:pPr>
            <w:r w:rsidRPr="002A59B0">
              <w:lastRenderedPageBreak/>
              <w:t>Статья 64. Порядок и условия предоставления отсрочки или рассрочки</w:t>
            </w:r>
          </w:p>
          <w:p w:rsidR="00745114" w:rsidRDefault="00745114" w:rsidP="00745114">
            <w:r>
              <w:t>4. Заявление о предоставлении отсрочки или рассрочки представляется заинтересованным лицом в соответствующий уполномоченный орган. К</w:t>
            </w:r>
            <w:r w:rsidR="004831BA">
              <w:t> </w:t>
            </w:r>
            <w:r>
              <w:t>заявлению о предоставлении отсрочки или рассрочки прилагаются следующие документы:</w:t>
            </w:r>
          </w:p>
          <w:p w:rsidR="000E2296" w:rsidRPr="007F3534" w:rsidRDefault="00745114" w:rsidP="00745114">
            <w:r>
              <w:t xml:space="preserve">4) документы, подтверждающие наличие оснований предоставления отсрочки или рассрочки, указанные </w:t>
            </w:r>
            <w:r w:rsidRPr="004831BA">
              <w:rPr>
                <w:i/>
              </w:rPr>
              <w:t>в пункте 5 настоящей статьи</w:t>
            </w:r>
            <w:r>
              <w:t>.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52" w:rsidRPr="002A59B0" w:rsidRDefault="004C6A52" w:rsidP="004831BA">
            <w:pPr>
              <w:keepNext/>
              <w:ind w:firstLine="561"/>
            </w:pPr>
            <w:r w:rsidRPr="002A59B0">
              <w:t>Статья 64. Порядок и условия предоставления отсрочки или рассрочки</w:t>
            </w:r>
          </w:p>
          <w:p w:rsidR="004C6A52" w:rsidRPr="004831BA" w:rsidRDefault="004C6A52" w:rsidP="004C6A52">
            <w:pPr>
              <w:keepNext/>
              <w:rPr>
                <w:b/>
              </w:rPr>
            </w:pPr>
            <w:r w:rsidRPr="004831BA">
              <w:rPr>
                <w:b/>
              </w:rPr>
              <w:t>3</w:t>
            </w:r>
            <w:r w:rsidRPr="004831BA">
              <w:rPr>
                <w:b/>
                <w:vertAlign w:val="superscript"/>
              </w:rPr>
              <w:t>2</w:t>
            </w:r>
            <w:r w:rsidRPr="004831BA">
              <w:rPr>
                <w:b/>
              </w:rPr>
              <w:t xml:space="preserve">. </w:t>
            </w:r>
            <w:r w:rsidR="004831BA" w:rsidRPr="004831BA">
              <w:rPr>
                <w:b/>
              </w:rPr>
              <w:t>Заинтересованное лицо указывает в заявлении сроки и суммы погашения налогового долга и уплаты процентов, указанных в пункте 3 настоящей статьи, в соответствии с требованиями настоящей главы</w:t>
            </w:r>
            <w:r w:rsidR="004831BA" w:rsidRPr="004831BA">
              <w:rPr>
                <w:b/>
              </w:rPr>
              <w:t>.</w:t>
            </w:r>
          </w:p>
          <w:p w:rsidR="004C6A52" w:rsidRDefault="004C6A52" w:rsidP="004C6A52">
            <w:r>
              <w:t>4. Заявление о предоставлении отсрочки или рассрочки представляется заинтересованным лицом в соответствующий уполномоченный орган. К</w:t>
            </w:r>
            <w:r w:rsidR="004831BA">
              <w:t> </w:t>
            </w:r>
            <w:r>
              <w:t>заявлению о предоставлении отсрочки или рассрочки прилагаются следующие документы:</w:t>
            </w:r>
          </w:p>
          <w:p w:rsidR="000E2296" w:rsidRPr="002B408B" w:rsidRDefault="004C6A52" w:rsidP="004C6A52">
            <w:pPr>
              <w:keepNext/>
              <w:rPr>
                <w:b/>
              </w:rPr>
            </w:pPr>
            <w:r>
              <w:t xml:space="preserve">4) документы, подтверждающие наличие оснований предоставления отсрочки или рассрочки, указанные </w:t>
            </w:r>
            <w:r w:rsidR="000E2296">
              <w:t xml:space="preserve">в </w:t>
            </w:r>
            <w:r w:rsidR="000E2296" w:rsidRPr="004C6A52">
              <w:rPr>
                <w:b/>
              </w:rPr>
              <w:t>пункте 3</w:t>
            </w:r>
            <w:r w:rsidR="000E2296" w:rsidRPr="004C6A52">
              <w:rPr>
                <w:b/>
                <w:vertAlign w:val="superscript"/>
              </w:rPr>
              <w:t>3</w:t>
            </w:r>
            <w:r w:rsidR="000E2296" w:rsidRPr="004C6A52">
              <w:rPr>
                <w:b/>
              </w:rPr>
              <w:t xml:space="preserve"> статьи 61 настоящего Кодекса</w:t>
            </w:r>
            <w:r>
              <w:t>.</w:t>
            </w:r>
          </w:p>
        </w:tc>
      </w:tr>
      <w:tr w:rsidR="004831BA" w:rsidRPr="00251D43" w:rsidTr="005470C5">
        <w:trPr>
          <w:trHeight w:val="505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BA" w:rsidRPr="002A59B0" w:rsidRDefault="004831BA" w:rsidP="004831BA">
            <w:pPr>
              <w:keepNext/>
              <w:ind w:firstLine="561"/>
            </w:pPr>
            <w:r w:rsidRPr="002A59B0">
              <w:t>Статья 64. Порядок и условия предоставления отсрочки или рассрочки</w:t>
            </w:r>
          </w:p>
          <w:p w:rsidR="004831BA" w:rsidRDefault="004831BA" w:rsidP="004831BA">
            <w:r>
              <w:t xml:space="preserve">9. </w:t>
            </w:r>
          </w:p>
          <w:p w:rsidR="004831BA" w:rsidRDefault="004831BA" w:rsidP="004831BA">
            <w:r>
              <w:t>Не подлежит рассмотрению заявление заинтересованного лица о</w:t>
            </w:r>
            <w:r>
              <w:t> </w:t>
            </w:r>
            <w:r>
              <w:t>предоставлении отсрочки или рассрочки, представленное в уполномоченный орган:</w:t>
            </w:r>
          </w:p>
          <w:p w:rsidR="004831BA" w:rsidRDefault="004831BA" w:rsidP="004831BA">
            <w:r w:rsidRPr="004831BA">
              <w:rPr>
                <w:i/>
              </w:rPr>
              <w:t>без указания основания для</w:t>
            </w:r>
            <w:r>
              <w:t xml:space="preserve"> предоставления отсрочки или рассрочки, предусмотренного </w:t>
            </w:r>
            <w:r w:rsidRPr="004831BA">
              <w:rPr>
                <w:i/>
              </w:rPr>
              <w:t>пунктом 2 настоящей статьи</w:t>
            </w:r>
            <w:r>
              <w:t xml:space="preserve">, суммы </w:t>
            </w:r>
            <w:r w:rsidRPr="004831BA">
              <w:rPr>
                <w:i/>
              </w:rPr>
              <w:t>задолженности и (или) налогов, сборов, страховых взносов, срок уплаты которых не наступил на день принятия уполномоченным органом решения об отсрочке или рассрочке</w:t>
            </w:r>
            <w:r>
              <w:t xml:space="preserve">, и </w:t>
            </w:r>
            <w:r w:rsidRPr="004831BA">
              <w:rPr>
                <w:i/>
              </w:rPr>
              <w:t>срока, на который запрашивается отсрочка или рассрочка</w:t>
            </w:r>
            <w:r>
              <w:t>;</w:t>
            </w:r>
          </w:p>
          <w:p w:rsidR="004831BA" w:rsidRPr="002A59B0" w:rsidRDefault="004831BA" w:rsidP="001A540E">
            <w:r>
              <w:t xml:space="preserve">без приложения документов, </w:t>
            </w:r>
            <w:r w:rsidRPr="004831BA">
              <w:rPr>
                <w:i/>
              </w:rPr>
              <w:t>указанных в пункте 4 настоящей статьи</w:t>
            </w:r>
            <w:r>
              <w:t>;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BA" w:rsidRPr="002A59B0" w:rsidRDefault="004831BA" w:rsidP="004831BA">
            <w:pPr>
              <w:keepNext/>
              <w:ind w:firstLine="561"/>
            </w:pPr>
            <w:r w:rsidRPr="002A59B0">
              <w:t>Статья 64. Порядок и условия предоставления отсрочки или рассрочки</w:t>
            </w:r>
          </w:p>
          <w:p w:rsidR="004831BA" w:rsidRPr="004831BA" w:rsidRDefault="004831BA" w:rsidP="004831BA">
            <w:pPr>
              <w:rPr>
                <w:b/>
              </w:rPr>
            </w:pPr>
            <w:r w:rsidRPr="004831BA">
              <w:rPr>
                <w:b/>
              </w:rPr>
              <w:t>8</w:t>
            </w:r>
            <w:r w:rsidRPr="004831BA">
              <w:rPr>
                <w:b/>
                <w:vertAlign w:val="superscript"/>
              </w:rPr>
              <w:t>1</w:t>
            </w:r>
            <w:r w:rsidRPr="004831BA">
              <w:rPr>
                <w:b/>
              </w:rPr>
              <w:t xml:space="preserve">. Уполномоченный орган в течение </w:t>
            </w:r>
            <w:r w:rsidR="001A540E">
              <w:rPr>
                <w:b/>
              </w:rPr>
              <w:t>пяти</w:t>
            </w:r>
            <w:r w:rsidRPr="004831BA">
              <w:rPr>
                <w:b/>
              </w:rPr>
              <w:t xml:space="preserve"> дней со дня поступления заявления заинтересованного лица принимает решение об оставлении заявления без рассмотрения, если:</w:t>
            </w:r>
          </w:p>
          <w:p w:rsidR="004831BA" w:rsidRPr="004831BA" w:rsidRDefault="004831BA" w:rsidP="004831BA">
            <w:pPr>
              <w:rPr>
                <w:b/>
              </w:rPr>
            </w:pPr>
            <w:r w:rsidRPr="004831BA">
              <w:rPr>
                <w:b/>
              </w:rPr>
              <w:t>1) в заявлении не указано основание предоставления отсрочки или рассрочки, предусмотренное пунктом 3</w:t>
            </w:r>
            <w:r w:rsidRPr="004831BA">
              <w:rPr>
                <w:b/>
                <w:vertAlign w:val="superscript"/>
              </w:rPr>
              <w:t>1</w:t>
            </w:r>
            <w:r w:rsidRPr="004831BA">
              <w:rPr>
                <w:b/>
              </w:rPr>
              <w:t xml:space="preserve"> статьи 61 настоящего Кодекса;</w:t>
            </w:r>
          </w:p>
          <w:p w:rsidR="004831BA" w:rsidRPr="004831BA" w:rsidRDefault="004831BA" w:rsidP="004831BA">
            <w:pPr>
              <w:rPr>
                <w:b/>
              </w:rPr>
            </w:pPr>
            <w:r w:rsidRPr="004831BA">
              <w:rPr>
                <w:b/>
              </w:rPr>
              <w:t>2) к заявлению не приложены документы, подтверждающие основания предоставления отсрочки или рассрочки в соответствии с пунктом 3</w:t>
            </w:r>
            <w:r w:rsidR="00B43BC9">
              <w:rPr>
                <w:b/>
                <w:vertAlign w:val="superscript"/>
              </w:rPr>
              <w:t>3</w:t>
            </w:r>
            <w:r w:rsidRPr="004831BA">
              <w:rPr>
                <w:b/>
              </w:rPr>
              <w:t xml:space="preserve"> статьи 61 настоящего Кодекса;</w:t>
            </w:r>
          </w:p>
          <w:p w:rsidR="004831BA" w:rsidRPr="004831BA" w:rsidRDefault="004831BA" w:rsidP="004831BA">
            <w:pPr>
              <w:rPr>
                <w:b/>
              </w:rPr>
            </w:pPr>
            <w:r w:rsidRPr="004831BA">
              <w:rPr>
                <w:b/>
              </w:rPr>
              <w:t>3) к заявлению не приложен перечень, предусмотренный пунктом 4 настоящей статьи;</w:t>
            </w:r>
          </w:p>
          <w:p w:rsidR="004831BA" w:rsidRPr="002A59B0" w:rsidRDefault="004831BA" w:rsidP="004831BA">
            <w:r w:rsidRPr="004831BA">
              <w:rPr>
                <w:b/>
              </w:rPr>
              <w:t>4) в заявлении не указаны срок погашения налогового долга или (и) срок уплаты процентов, соответствующие положениям настоящей главы.</w:t>
            </w:r>
          </w:p>
        </w:tc>
      </w:tr>
      <w:tr w:rsidR="000E2296" w:rsidRPr="00251D43" w:rsidTr="005470C5">
        <w:trPr>
          <w:trHeight w:val="505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2AF" w:rsidRPr="002A59B0" w:rsidRDefault="00A832AF" w:rsidP="00B43BC9">
            <w:pPr>
              <w:keepNext/>
              <w:ind w:firstLine="561"/>
            </w:pPr>
            <w:r w:rsidRPr="002A59B0">
              <w:lastRenderedPageBreak/>
              <w:t>Статья 64. Порядок и условия предоставления отсрочки или рассрочки</w:t>
            </w:r>
          </w:p>
          <w:p w:rsidR="00A832AF" w:rsidRDefault="00A832AF" w:rsidP="00A832AF">
            <w:r>
              <w:t xml:space="preserve">9. ... </w:t>
            </w:r>
          </w:p>
          <w:p w:rsidR="000E2296" w:rsidRPr="001A540E" w:rsidRDefault="00A832AF" w:rsidP="00A832AF">
            <w:pPr>
              <w:rPr>
                <w:i/>
              </w:rPr>
            </w:pPr>
            <w:r w:rsidRPr="001A540E">
              <w:rPr>
                <w:i/>
              </w:rPr>
              <w:t>По ходатайству заинтересованного лица уполномоченный орган вправе принять решение о временном (на период рассмотрения заявления о предоставлении отсрочки или рассрочки и до вступления решения о предоставлении отсрочки или рассрочки в силу (наступления обстоятельств, указанных в абзаце седьмом пункта 10 настоящей статьи) или до отказа в предоставлении отсрочки или рассрочки) приостановлении уплаты суммы задолженности, указанной в этом заявлении заинтересованного лица.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FC6" w:rsidRPr="002A59B0" w:rsidRDefault="00604FC6" w:rsidP="00604FC6">
            <w:r w:rsidRPr="002A59B0">
              <w:t>Статья 64. Порядок и условия предоставления отсрочки или рассрочки</w:t>
            </w:r>
          </w:p>
          <w:p w:rsidR="000E2296" w:rsidRPr="005470C5" w:rsidRDefault="000E2296" w:rsidP="000E2296">
            <w:pPr>
              <w:keepNext/>
              <w:rPr>
                <w:b/>
              </w:rPr>
            </w:pPr>
            <w:r w:rsidRPr="005470C5">
              <w:rPr>
                <w:b/>
              </w:rPr>
              <w:t>8</w:t>
            </w:r>
            <w:r w:rsidR="00B43BC9">
              <w:rPr>
                <w:b/>
                <w:vertAlign w:val="superscript"/>
              </w:rPr>
              <w:t>2</w:t>
            </w:r>
            <w:r w:rsidRPr="005470C5">
              <w:rPr>
                <w:b/>
              </w:rPr>
              <w:t>. Уполномоченный орган в течение пяти дней со дня поступления заявления заинтересованного лица принимает решение о приостановлении уплаты задолженности, указанной в заявлении, если в отношении всей такой суммы выполняется любое из следующих условий:</w:t>
            </w:r>
          </w:p>
          <w:p w:rsidR="000E2296" w:rsidRPr="005470C5" w:rsidRDefault="000E2296" w:rsidP="000E2296">
            <w:pPr>
              <w:keepNext/>
              <w:rPr>
                <w:b/>
              </w:rPr>
            </w:pPr>
            <w:r w:rsidRPr="005470C5">
              <w:rPr>
                <w:b/>
              </w:rPr>
              <w:t>1) представлена банковская гарантия, которая соответствует требованиям статьи 74</w:t>
            </w:r>
            <w:r w:rsidRPr="005470C5">
              <w:rPr>
                <w:b/>
                <w:vertAlign w:val="superscript"/>
              </w:rPr>
              <w:t>1</w:t>
            </w:r>
            <w:r w:rsidRPr="005470C5">
              <w:rPr>
                <w:b/>
              </w:rPr>
              <w:t xml:space="preserve"> настоящего Кодекса;</w:t>
            </w:r>
          </w:p>
          <w:p w:rsidR="000E2296" w:rsidRPr="005470C5" w:rsidRDefault="000E2296" w:rsidP="000E2296">
            <w:pPr>
              <w:keepNext/>
              <w:rPr>
                <w:b/>
              </w:rPr>
            </w:pPr>
            <w:r w:rsidRPr="005470C5">
              <w:rPr>
                <w:b/>
              </w:rPr>
              <w:t>2) применён запрет на отчуждение (передачу в залог) имущества (подпункт 1 пункта 10 статьи 101 настоящего Кодекса), а равно арест имущества (статья 77 настоящего Кодекса).</w:t>
            </w:r>
          </w:p>
          <w:p w:rsidR="000E2296" w:rsidRPr="005470C5" w:rsidRDefault="000E2296" w:rsidP="000E2296">
            <w:pPr>
              <w:keepNext/>
              <w:rPr>
                <w:b/>
              </w:rPr>
            </w:pPr>
            <w:r w:rsidRPr="005470C5">
              <w:rPr>
                <w:b/>
              </w:rPr>
              <w:t>8</w:t>
            </w:r>
            <w:r w:rsidR="00B43BC9">
              <w:rPr>
                <w:b/>
                <w:vertAlign w:val="superscript"/>
              </w:rPr>
              <w:t>3</w:t>
            </w:r>
            <w:r w:rsidRPr="005470C5">
              <w:rPr>
                <w:b/>
              </w:rPr>
              <w:t>. Если в отношении суммы задолженности, указанной в заявлении заинтересованного лица, не представлена банковская гарантия, которая соответствует требованиям статьи 74</w:t>
            </w:r>
            <w:r w:rsidRPr="005470C5">
              <w:rPr>
                <w:b/>
                <w:vertAlign w:val="superscript"/>
              </w:rPr>
              <w:t>1</w:t>
            </w:r>
            <w:r w:rsidRPr="005470C5">
              <w:rPr>
                <w:b/>
              </w:rPr>
              <w:t xml:space="preserve"> настоящего Кодекса, однако имеются основания запрета на отчуждение (передачу в залог) имущества (подпункт 1 пункта 10 статьи 101 настоящего Кодекса) или ареста имущества (статья 77 настоящего Кодекса), то уполномоченный орган в течение пяти дней со дня поступления заявления принимает решения:</w:t>
            </w:r>
          </w:p>
          <w:p w:rsidR="000E2296" w:rsidRPr="005470C5" w:rsidRDefault="000E2296" w:rsidP="000E2296">
            <w:pPr>
              <w:keepNext/>
              <w:rPr>
                <w:b/>
              </w:rPr>
            </w:pPr>
            <w:r w:rsidRPr="005470C5">
              <w:rPr>
                <w:b/>
              </w:rPr>
              <w:t>1) о применении указанного запрета (ареста имущества);</w:t>
            </w:r>
          </w:p>
          <w:p w:rsidR="000E2296" w:rsidRPr="005470C5" w:rsidRDefault="000E2296" w:rsidP="000E2296">
            <w:pPr>
              <w:keepNext/>
              <w:rPr>
                <w:b/>
              </w:rPr>
            </w:pPr>
            <w:r w:rsidRPr="005470C5">
              <w:rPr>
                <w:b/>
              </w:rPr>
              <w:t>2) о приостановлении уплаты задолженности, указанной в заявлении.</w:t>
            </w:r>
          </w:p>
          <w:p w:rsidR="000E2296" w:rsidRPr="005470C5" w:rsidRDefault="000E2296" w:rsidP="000E2296">
            <w:pPr>
              <w:keepNext/>
              <w:rPr>
                <w:b/>
              </w:rPr>
            </w:pPr>
            <w:r w:rsidRPr="005470C5">
              <w:rPr>
                <w:b/>
              </w:rPr>
              <w:t>8</w:t>
            </w:r>
            <w:r w:rsidR="00B43BC9">
              <w:rPr>
                <w:b/>
                <w:vertAlign w:val="superscript"/>
              </w:rPr>
              <w:t>4</w:t>
            </w:r>
            <w:r w:rsidRPr="005470C5">
              <w:rPr>
                <w:b/>
              </w:rPr>
              <w:t>. При приостановлении уплаты задолженности запрет на отчуждение (передачу в залог) имущества (подпункт 1 пункта 10 статьи 101 настоящего Кодекса) или арест имущества (статья 77 настоящего Кодекса), сохраняют силу, если иное не предусмотрено законодательством Российской Федерации, а</w:t>
            </w:r>
            <w:r w:rsidR="00604FC6">
              <w:rPr>
                <w:b/>
              </w:rPr>
              <w:t> </w:t>
            </w:r>
            <w:r w:rsidRPr="005470C5">
              <w:rPr>
                <w:b/>
              </w:rPr>
              <w:t xml:space="preserve">приостановление операций по счетам (статья 76 настоящего Кодекса) </w:t>
            </w:r>
            <w:r w:rsidR="00D37519">
              <w:rPr>
                <w:b/>
              </w:rPr>
              <w:t xml:space="preserve">в отношении соответствующей суммы </w:t>
            </w:r>
            <w:r w:rsidRPr="005470C5">
              <w:rPr>
                <w:b/>
              </w:rPr>
              <w:t>отменяется.</w:t>
            </w:r>
          </w:p>
          <w:p w:rsidR="000E2296" w:rsidRPr="005470C5" w:rsidRDefault="000E2296" w:rsidP="000E2296">
            <w:pPr>
              <w:keepNext/>
              <w:rPr>
                <w:b/>
              </w:rPr>
            </w:pPr>
            <w:r w:rsidRPr="005470C5">
              <w:rPr>
                <w:b/>
              </w:rPr>
              <w:lastRenderedPageBreak/>
              <w:t>8</w:t>
            </w:r>
            <w:r w:rsidR="00B43BC9">
              <w:rPr>
                <w:b/>
                <w:vertAlign w:val="superscript"/>
              </w:rPr>
              <w:t>5</w:t>
            </w:r>
            <w:r w:rsidRPr="005470C5">
              <w:rPr>
                <w:b/>
              </w:rPr>
              <w:t>. О решениях, принятых в отношении приостановлении уплаты задолженности, уполномоченный орган в течение трех дней со дня их принятия сообщает в письменной форме заинтересованному лицу.</w:t>
            </w:r>
          </w:p>
          <w:p w:rsidR="000E2296" w:rsidRPr="005470C5" w:rsidRDefault="000E2296" w:rsidP="000E2296">
            <w:pPr>
              <w:keepNext/>
              <w:rPr>
                <w:b/>
              </w:rPr>
            </w:pPr>
            <w:r w:rsidRPr="005470C5">
              <w:rPr>
                <w:b/>
              </w:rPr>
              <w:t>8</w:t>
            </w:r>
            <w:r w:rsidR="00B43BC9">
              <w:rPr>
                <w:b/>
                <w:vertAlign w:val="superscript"/>
              </w:rPr>
              <w:t>6</w:t>
            </w:r>
            <w:r w:rsidRPr="005470C5">
              <w:rPr>
                <w:b/>
              </w:rPr>
              <w:t>. Решение о приостановлении уплаты задолженности действует:</w:t>
            </w:r>
          </w:p>
          <w:p w:rsidR="000E2296" w:rsidRPr="005470C5" w:rsidRDefault="000E2296" w:rsidP="000E2296">
            <w:pPr>
              <w:keepNext/>
              <w:rPr>
                <w:b/>
              </w:rPr>
            </w:pPr>
            <w:r w:rsidRPr="005470C5">
              <w:rPr>
                <w:b/>
              </w:rPr>
              <w:t>1) до дня вступления в силу решения уполномоченного органа о предоставлении отсрочки (рассрочки);</w:t>
            </w:r>
          </w:p>
          <w:p w:rsidR="000E2296" w:rsidRPr="005470C5" w:rsidRDefault="000E2296" w:rsidP="000E2296">
            <w:pPr>
              <w:keepNext/>
              <w:rPr>
                <w:b/>
              </w:rPr>
            </w:pPr>
            <w:r w:rsidRPr="005470C5">
              <w:rPr>
                <w:b/>
              </w:rPr>
              <w:t>2) до дня принятия уполномоченным органом решения об отказе в предоставлении отсрочки (рассрочки);</w:t>
            </w:r>
          </w:p>
          <w:p w:rsidR="000E2296" w:rsidRPr="00932C61" w:rsidRDefault="000E2296" w:rsidP="000E2296">
            <w:pPr>
              <w:keepNext/>
              <w:rPr>
                <w:b/>
              </w:rPr>
            </w:pPr>
            <w:r w:rsidRPr="005470C5">
              <w:rPr>
                <w:b/>
              </w:rPr>
              <w:t>3) до дня наступления обстоятельств, указанных в абзаце седьмом пункта 10 настоящей статьи.</w:t>
            </w:r>
          </w:p>
        </w:tc>
      </w:tr>
      <w:tr w:rsidR="000E2296" w:rsidRPr="00251D43" w:rsidTr="005470C5">
        <w:trPr>
          <w:trHeight w:val="505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B43" w:rsidRPr="002A59B0" w:rsidRDefault="00405B43" w:rsidP="00405B43">
            <w:r w:rsidRPr="002A59B0">
              <w:lastRenderedPageBreak/>
              <w:t>Статья 64. Порядок и условия предоставления отсрочки или рассрочки</w:t>
            </w:r>
          </w:p>
          <w:p w:rsidR="00405B43" w:rsidRDefault="00405B43" w:rsidP="00405B43">
            <w:r>
              <w:t xml:space="preserve">10. </w:t>
            </w:r>
          </w:p>
          <w:p w:rsidR="000E2296" w:rsidRPr="008D22E4" w:rsidRDefault="00405B43" w:rsidP="00405B43">
            <w:r>
              <w:t>Решение о предоставлении рассрочки по основанию, указанному в подпункте 7 пункта 2 настоящей статьи, вступает в силу не ранее дня вступления в силу решения налогового органа по результатам налоговой проверки.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B43" w:rsidRPr="002A59B0" w:rsidRDefault="00405B43" w:rsidP="00405B43">
            <w:r w:rsidRPr="002A59B0">
              <w:t>Статья 64. Порядок и условия предоставления отсрочки или рассрочки</w:t>
            </w:r>
          </w:p>
          <w:p w:rsidR="00405B43" w:rsidRDefault="00405B43" w:rsidP="00405B43">
            <w:r>
              <w:t xml:space="preserve">10. </w:t>
            </w:r>
          </w:p>
          <w:p w:rsidR="000E2296" w:rsidRPr="005470C5" w:rsidRDefault="000E2296" w:rsidP="000E2296">
            <w:pPr>
              <w:keepNext/>
              <w:rPr>
                <w:b/>
              </w:rPr>
            </w:pPr>
            <w:r w:rsidRPr="005470C5">
              <w:rPr>
                <w:b/>
              </w:rPr>
              <w:t xml:space="preserve">Решение о предоставлении рассрочки уплаты доначисленного долга </w:t>
            </w:r>
            <w:r w:rsidRPr="00405B43">
              <w:t>вступает в силу не ранее дня вступления в силу решения налогового органа по</w:t>
            </w:r>
            <w:r w:rsidR="00405B43">
              <w:t> </w:t>
            </w:r>
            <w:r w:rsidRPr="00405B43">
              <w:t>результатам налоговой проверки.</w:t>
            </w:r>
          </w:p>
        </w:tc>
      </w:tr>
      <w:tr w:rsidR="000E2296" w:rsidRPr="00251D43" w:rsidTr="005470C5">
        <w:trPr>
          <w:trHeight w:val="505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96" w:rsidRPr="004C40A9" w:rsidRDefault="004C40A9" w:rsidP="000E2296">
            <w:pPr>
              <w:rPr>
                <w:lang w:val="en-US"/>
              </w:rPr>
            </w:pPr>
            <w:r>
              <w:t>Новый пункт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A9" w:rsidRPr="002A59B0" w:rsidRDefault="004C40A9" w:rsidP="004C40A9">
            <w:r w:rsidRPr="002A59B0">
              <w:t>Статья 64. Порядок и условия предоставления отсрочки или рассрочки</w:t>
            </w:r>
          </w:p>
          <w:p w:rsidR="000E2296" w:rsidRPr="00962263" w:rsidRDefault="000E2296" w:rsidP="000E2296">
            <w:pPr>
              <w:keepNext/>
              <w:rPr>
                <w:b/>
              </w:rPr>
            </w:pPr>
            <w:r w:rsidRPr="00962263">
              <w:rPr>
                <w:b/>
              </w:rPr>
              <w:t>10</w:t>
            </w:r>
            <w:r w:rsidRPr="00962263">
              <w:rPr>
                <w:b/>
                <w:vertAlign w:val="superscript"/>
              </w:rPr>
              <w:t>1</w:t>
            </w:r>
            <w:r w:rsidRPr="00962263">
              <w:rPr>
                <w:b/>
              </w:rPr>
              <w:t>. При согласии заинтересованного лица с иными условиями предоставления отсрочки (рассрочки), предложенными уполномоченным органом в соответствии с пунктом 5 статьи 61 настоящего Кодекса, заинтересованное лицо представляет уточненное заявление, которое рассматривается налоговым органом в соответствии с настоящей главой.</w:t>
            </w:r>
          </w:p>
        </w:tc>
      </w:tr>
      <w:tr w:rsidR="000E2296" w:rsidRPr="00251D43" w:rsidTr="005470C5">
        <w:trPr>
          <w:trHeight w:val="505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63" w:rsidRPr="002A59B0" w:rsidRDefault="00962263" w:rsidP="00962263">
            <w:r w:rsidRPr="002A59B0">
              <w:t>Статья 64. Порядок и условия предоставления отсрочки или рассрочки</w:t>
            </w:r>
          </w:p>
          <w:p w:rsidR="00962263" w:rsidRDefault="00962263" w:rsidP="00962263">
            <w:r>
              <w:t>11. Отказ уполномоченного органа в предоставлении отсрочки или рассрочки должен быть мотивированным.</w:t>
            </w:r>
          </w:p>
          <w:p w:rsidR="000E2296" w:rsidRPr="008D22E4" w:rsidRDefault="00962263" w:rsidP="00962263">
            <w:r>
              <w:lastRenderedPageBreak/>
              <w:t>Отказ уполномоченного органа в предоставлении отсрочки или рассрочки может быть обжалован заинтересованным лицом в порядке, установленном законодательством Российской Федерации.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A9" w:rsidRPr="002A59B0" w:rsidRDefault="004C40A9" w:rsidP="004C40A9">
            <w:r w:rsidRPr="002A59B0">
              <w:lastRenderedPageBreak/>
              <w:t>Статья 64. Порядок и условия предоставления отсрочки или рассрочки</w:t>
            </w:r>
          </w:p>
          <w:p w:rsidR="000E2296" w:rsidRPr="00962263" w:rsidRDefault="000E2296" w:rsidP="000E2296">
            <w:pPr>
              <w:keepNext/>
              <w:rPr>
                <w:b/>
              </w:rPr>
            </w:pPr>
            <w:r w:rsidRPr="00962263">
              <w:rPr>
                <w:b/>
              </w:rPr>
              <w:lastRenderedPageBreak/>
              <w:t>11. Уполномоченный орган отказывает заинтересованному лицу в предоставлении отсрочки (рассрочки), если:</w:t>
            </w:r>
          </w:p>
          <w:p w:rsidR="000E2296" w:rsidRPr="00962263" w:rsidRDefault="000E2296" w:rsidP="000E2296">
            <w:pPr>
              <w:keepNext/>
              <w:rPr>
                <w:b/>
              </w:rPr>
            </w:pPr>
            <w:r w:rsidRPr="00962263">
              <w:rPr>
                <w:b/>
              </w:rPr>
              <w:t>1) отсутствуют основания предоставления отсрочки (рассрочки), предусмотренные пунктом 3</w:t>
            </w:r>
            <w:r w:rsidRPr="00962263">
              <w:rPr>
                <w:b/>
                <w:vertAlign w:val="superscript"/>
              </w:rPr>
              <w:t>1</w:t>
            </w:r>
            <w:r w:rsidRPr="00962263">
              <w:rPr>
                <w:b/>
              </w:rPr>
              <w:t xml:space="preserve"> статьи 61 настоящего Кодекса;</w:t>
            </w:r>
          </w:p>
          <w:p w:rsidR="000E2296" w:rsidRPr="00962263" w:rsidRDefault="000E2296" w:rsidP="000E2296">
            <w:pPr>
              <w:keepNext/>
              <w:rPr>
                <w:b/>
              </w:rPr>
            </w:pPr>
            <w:r w:rsidRPr="00962263">
              <w:rPr>
                <w:b/>
              </w:rPr>
              <w:t>2) выявлены обстоятельства, исключающие предоставление отсрочки (рассрочки) на основании пункта 1 статьи 62 настоящего Кодекса;</w:t>
            </w:r>
          </w:p>
          <w:p w:rsidR="000E2296" w:rsidRPr="00962263" w:rsidRDefault="001C72CF" w:rsidP="000E2296">
            <w:pPr>
              <w:keepNext/>
              <w:rPr>
                <w:b/>
              </w:rPr>
            </w:pPr>
            <w:r>
              <w:rPr>
                <w:b/>
              </w:rPr>
              <w:t>3</w:t>
            </w:r>
            <w:r w:rsidR="000E2296" w:rsidRPr="00962263">
              <w:rPr>
                <w:b/>
              </w:rPr>
              <w:t>) банковская гарантия, поручитель или (и) имущество, указанное заинтересованным лицом в качестве предмета залога, не соответствуют требованиям, установленным в соответствии с настоящей главой;</w:t>
            </w:r>
          </w:p>
          <w:p w:rsidR="000E2296" w:rsidRPr="00962263" w:rsidRDefault="001C72CF" w:rsidP="000E2296">
            <w:pPr>
              <w:keepNext/>
              <w:rPr>
                <w:b/>
              </w:rPr>
            </w:pPr>
            <w:r>
              <w:rPr>
                <w:b/>
              </w:rPr>
              <w:t>4</w:t>
            </w:r>
            <w:r w:rsidR="000E2296" w:rsidRPr="00962263">
              <w:rPr>
                <w:b/>
              </w:rPr>
              <w:t>) имеются документально подтвержденные сведения, дающие достаточные основания полагать, что обязанность по уплате налогового долга, на сумму которого предоставляется отсрочка (рассрочка), не будет исполнена в</w:t>
            </w:r>
            <w:r>
              <w:rPr>
                <w:b/>
              </w:rPr>
              <w:t> </w:t>
            </w:r>
            <w:r w:rsidR="000E2296" w:rsidRPr="00962263">
              <w:rPr>
                <w:b/>
              </w:rPr>
              <w:t>течение измененного срока (сроков) заинтересованным лицом. Данное основание устанавливается с учетом анализа (оценки) сведений о финансово-хозяйственной деятельности заинтересованного лица – организации или индивидуального предпринимателя, который проведен на основании статьи 6</w:t>
            </w:r>
            <w:r w:rsidR="000E2296" w:rsidRPr="00962263">
              <w:rPr>
                <w:b/>
                <w:vertAlign w:val="superscript"/>
              </w:rPr>
              <w:t>3</w:t>
            </w:r>
            <w:r w:rsidR="000E2296" w:rsidRPr="00962263">
              <w:rPr>
                <w:b/>
              </w:rPr>
              <w:t xml:space="preserve"> Закона Российской</w:t>
            </w:r>
            <w:r w:rsidR="00962263" w:rsidRPr="00962263">
              <w:rPr>
                <w:b/>
              </w:rPr>
              <w:t> </w:t>
            </w:r>
            <w:r w:rsidR="000E2296" w:rsidRPr="00962263">
              <w:rPr>
                <w:b/>
              </w:rPr>
              <w:t>Федерации от 21 марта 1991 года № 943-I «О налоговых органах Российской Федерации».</w:t>
            </w:r>
          </w:p>
        </w:tc>
      </w:tr>
      <w:tr w:rsidR="000E2296" w:rsidRPr="00251D43" w:rsidTr="005470C5">
        <w:trPr>
          <w:trHeight w:val="505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96" w:rsidRPr="008D22E4" w:rsidRDefault="001C72CF" w:rsidP="000E2296">
            <w:r>
              <w:lastRenderedPageBreak/>
              <w:t>Новые пункты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CF" w:rsidRPr="001C72CF" w:rsidRDefault="001C72CF" w:rsidP="001C72CF">
            <w:pPr>
              <w:autoSpaceDE w:val="0"/>
              <w:autoSpaceDN w:val="0"/>
              <w:adjustRightInd w:val="0"/>
              <w:spacing w:before="0" w:after="0" w:line="240" w:lineRule="auto"/>
              <w:ind w:firstLine="540"/>
              <w:outlineLvl w:val="0"/>
              <w:rPr>
                <w:rFonts w:cs="Calibri"/>
                <w:bCs/>
                <w:szCs w:val="20"/>
              </w:rPr>
            </w:pPr>
            <w:r w:rsidRPr="001C72CF">
              <w:rPr>
                <w:rFonts w:cs="Calibri"/>
                <w:bCs/>
                <w:szCs w:val="20"/>
              </w:rPr>
              <w:t>Статья 68. Прекращение действия отсрочки, рассрочки или инвестиционного налогового кредита</w:t>
            </w:r>
          </w:p>
          <w:p w:rsidR="000E2296" w:rsidRPr="00154C8C" w:rsidRDefault="000E2296" w:rsidP="000E2296">
            <w:pPr>
              <w:keepNext/>
              <w:rPr>
                <w:b/>
              </w:rPr>
            </w:pPr>
            <w:r w:rsidRPr="00154C8C">
              <w:rPr>
                <w:b/>
              </w:rPr>
              <w:t>2</w:t>
            </w:r>
            <w:r w:rsidRPr="00154C8C">
              <w:rPr>
                <w:b/>
                <w:vertAlign w:val="superscript"/>
              </w:rPr>
              <w:t>1</w:t>
            </w:r>
            <w:r w:rsidRPr="00154C8C">
              <w:rPr>
                <w:b/>
              </w:rPr>
              <w:t>. Заинтересованное лицо при возникновении обстоятельств, препятствующих выполнению условий предоставленной ему отсрочки (рассрочки), обязано сообщить о них уполномоченному органу.</w:t>
            </w:r>
          </w:p>
          <w:p w:rsidR="000E2296" w:rsidRPr="00154C8C" w:rsidRDefault="000E2296" w:rsidP="000E2296">
            <w:pPr>
              <w:keepNext/>
              <w:rPr>
                <w:b/>
              </w:rPr>
            </w:pPr>
            <w:r w:rsidRPr="00154C8C">
              <w:rPr>
                <w:b/>
              </w:rPr>
              <w:t>2</w:t>
            </w:r>
            <w:r w:rsidRPr="00154C8C">
              <w:rPr>
                <w:b/>
                <w:vertAlign w:val="superscript"/>
              </w:rPr>
              <w:t>2</w:t>
            </w:r>
            <w:r w:rsidRPr="00154C8C">
              <w:rPr>
                <w:b/>
              </w:rPr>
              <w:t xml:space="preserve">. При нарушении заинтересованным лицом условий предоставления отсрочки (рассрочки) уполномоченный орган уведомляет заинтересованное лицо о нарушении и предлагает заинтересованному лицу в течение одного месяца со дня получения уведомления устранить такое нарушение. Указанный </w:t>
            </w:r>
            <w:r w:rsidRPr="00154C8C">
              <w:rPr>
                <w:b/>
              </w:rPr>
              <w:lastRenderedPageBreak/>
              <w:t>срок может быть продлен уполномоченным органом по уважительным причинам на срок не более одного месяца.</w:t>
            </w:r>
          </w:p>
          <w:p w:rsidR="000E2296" w:rsidRPr="00154C8C" w:rsidRDefault="000E2296" w:rsidP="000E2296">
            <w:pPr>
              <w:keepNext/>
              <w:rPr>
                <w:b/>
              </w:rPr>
            </w:pPr>
            <w:r w:rsidRPr="00154C8C">
              <w:rPr>
                <w:b/>
              </w:rPr>
              <w:t>2</w:t>
            </w:r>
            <w:r w:rsidRPr="00154C8C">
              <w:rPr>
                <w:b/>
                <w:vertAlign w:val="superscript"/>
              </w:rPr>
              <w:t>3</w:t>
            </w:r>
            <w:r w:rsidRPr="00154C8C">
              <w:rPr>
                <w:b/>
              </w:rPr>
              <w:t xml:space="preserve">. Если нарушение предоставления отсрочки (рассрочки), а равно угроза такого нарушения, могут быть устранены посредством изменения условий предоставления отсрочки (рассрочки) в </w:t>
            </w:r>
            <w:r w:rsidR="00157467">
              <w:rPr>
                <w:b/>
              </w:rPr>
              <w:t xml:space="preserve">соответствии с </w:t>
            </w:r>
            <w:r w:rsidRPr="00154C8C">
              <w:rPr>
                <w:b/>
              </w:rPr>
              <w:t xml:space="preserve">настоящей главой, то </w:t>
            </w:r>
            <w:r w:rsidR="00157467">
              <w:rPr>
                <w:b/>
              </w:rPr>
              <w:t>уполномоченный</w:t>
            </w:r>
            <w:r w:rsidRPr="00154C8C">
              <w:rPr>
                <w:b/>
              </w:rPr>
              <w:t xml:space="preserve"> орган предлагает заинтересованному лицу представить уточненное заявление о представлении отсрочки (рассрочки). Если такое уточненное заявление представлено, то к нему применяется положение пункта 10</w:t>
            </w:r>
            <w:r w:rsidRPr="00154C8C">
              <w:rPr>
                <w:b/>
                <w:vertAlign w:val="superscript"/>
              </w:rPr>
              <w:t>1</w:t>
            </w:r>
            <w:r w:rsidRPr="00154C8C">
              <w:rPr>
                <w:b/>
              </w:rPr>
              <w:t xml:space="preserve"> статьи 64 настоящего Кодекса.</w:t>
            </w:r>
            <w:r w:rsidR="004831BA">
              <w:rPr>
                <w:b/>
              </w:rPr>
              <w:t xml:space="preserve"> </w:t>
            </w:r>
            <w:r w:rsidR="004831BA" w:rsidRPr="004831BA">
              <w:rPr>
                <w:b/>
              </w:rPr>
              <w:t>Уполномоченный орган, рассмотрев уточненное заявление, принимает по нему новое решение и одновременно отменяет ранее вынесенное решение.</w:t>
            </w:r>
          </w:p>
          <w:p w:rsidR="000E2296" w:rsidRPr="00154C8C" w:rsidRDefault="000E2296" w:rsidP="000E2296">
            <w:pPr>
              <w:keepNext/>
              <w:rPr>
                <w:b/>
              </w:rPr>
            </w:pPr>
            <w:r w:rsidRPr="00154C8C">
              <w:rPr>
                <w:b/>
              </w:rPr>
              <w:t>3. Уполномоченный орган досрочно прекращает действие отсрочки (рассрочки), если заинтересованное лицо не устранило нарушение условий е</w:t>
            </w:r>
            <w:r w:rsidR="004831BA">
              <w:rPr>
                <w:b/>
              </w:rPr>
              <w:t>ё</w:t>
            </w:r>
            <w:r w:rsidRPr="00154C8C">
              <w:rPr>
                <w:b/>
              </w:rPr>
              <w:t xml:space="preserve"> предоставления в установленный срок.</w:t>
            </w:r>
          </w:p>
        </w:tc>
      </w:tr>
      <w:tr w:rsidR="000E2296" w:rsidRPr="00251D43" w:rsidTr="00C46BD1">
        <w:trPr>
          <w:trHeight w:val="505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296" w:rsidRPr="008D22E4" w:rsidRDefault="00A14539" w:rsidP="000E2296">
            <w:r>
              <w:lastRenderedPageBreak/>
              <w:t>Новый пункт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8C" w:rsidRDefault="00154C8C" w:rsidP="000E2296">
            <w:pPr>
              <w:keepNext/>
            </w:pPr>
            <w:r w:rsidRPr="00154C8C">
              <w:t xml:space="preserve">Статья 77. Арест имущества </w:t>
            </w:r>
          </w:p>
          <w:p w:rsidR="000E2296" w:rsidRPr="00154C8C" w:rsidRDefault="00154C8C" w:rsidP="000E2296">
            <w:pPr>
              <w:keepNext/>
              <w:rPr>
                <w:b/>
              </w:rPr>
            </w:pPr>
            <w:r w:rsidRPr="00154C8C">
              <w:rPr>
                <w:b/>
              </w:rPr>
              <w:t>1</w:t>
            </w:r>
            <w:r w:rsidR="000E2296" w:rsidRPr="00154C8C">
              <w:rPr>
                <w:b/>
              </w:rPr>
              <w:t>6. Если при наличии задолженности не вынесено решение о её взыскании и в отношении суммы задолженности представлено заявление об отсрочке (рассрочке) ее уплаты, то в отношении заинтересованного лица арест имущества не применяется, однако может быть наложен запрет на отчуждение (передачу в залог) имущества, предусмотренный подпунктом 1 пункта 10 статьи 101 настоящего Кодекса, который действует до погашения задолженности.</w:t>
            </w:r>
          </w:p>
        </w:tc>
      </w:tr>
      <w:tr w:rsidR="000E2296" w:rsidRPr="00251D43" w:rsidTr="00C46BD1">
        <w:trPr>
          <w:trHeight w:val="505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DA" w:rsidRDefault="003202DA" w:rsidP="003202DA">
            <w:r>
              <w:lastRenderedPageBreak/>
              <w:t>Статья 100. Оформление результатов налоговой проверки</w:t>
            </w:r>
          </w:p>
          <w:p w:rsidR="000E2296" w:rsidRDefault="003202DA" w:rsidP="003202DA">
            <w:r>
              <w:t>3. В акте налоговой проверки указываются:</w:t>
            </w:r>
          </w:p>
          <w:p w:rsidR="003202DA" w:rsidRDefault="003202DA" w:rsidP="003202DA">
            <w:r>
              <w:t>...</w:t>
            </w:r>
          </w:p>
          <w:p w:rsidR="003202DA" w:rsidRPr="008D22E4" w:rsidRDefault="003202DA" w:rsidP="003202DA">
            <w:r w:rsidRPr="003202DA">
              <w:t>3</w:t>
            </w:r>
            <w:r w:rsidRPr="003202DA">
              <w:rPr>
                <w:vertAlign w:val="superscript"/>
              </w:rPr>
              <w:t>1</w:t>
            </w:r>
            <w:r w:rsidRPr="003202DA">
              <w:t xml:space="preserve">. К акту налоговой проверки прилагаются документы, подтверждающие факты нарушений законодательства о налогах и сборах, выявленные в ходе проверки. 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DA" w:rsidRDefault="003202DA" w:rsidP="003202DA">
            <w:pPr>
              <w:keepNext/>
            </w:pPr>
            <w:r>
              <w:t>Статья 100. Оформление результатов налоговой проверки</w:t>
            </w:r>
          </w:p>
          <w:p w:rsidR="003202DA" w:rsidRDefault="003202DA" w:rsidP="003202DA">
            <w:pPr>
              <w:keepNext/>
            </w:pPr>
            <w:r>
              <w:t>3. В акте налоговой проверки указываются:</w:t>
            </w:r>
          </w:p>
          <w:p w:rsidR="003202DA" w:rsidRDefault="003202DA" w:rsidP="000E2296">
            <w:pPr>
              <w:keepNext/>
            </w:pPr>
            <w:r>
              <w:t>...</w:t>
            </w:r>
          </w:p>
          <w:p w:rsidR="000E2296" w:rsidRPr="00D36B0B" w:rsidRDefault="000E2296" w:rsidP="000E2296">
            <w:pPr>
              <w:keepNext/>
              <w:rPr>
                <w:b/>
              </w:rPr>
            </w:pPr>
            <w:r w:rsidRPr="00D36B0B">
              <w:rPr>
                <w:b/>
              </w:rPr>
              <w:t>14) выводы проверяющих о возможности единовременной уплаты проверяемым лицом сумм, которые предлагается доначислить в акте;</w:t>
            </w:r>
          </w:p>
          <w:p w:rsidR="000E2296" w:rsidRPr="00D36B0B" w:rsidRDefault="000E2296" w:rsidP="000E2296">
            <w:pPr>
              <w:keepNext/>
              <w:rPr>
                <w:b/>
              </w:rPr>
            </w:pPr>
            <w:r w:rsidRPr="00D36B0B">
              <w:rPr>
                <w:b/>
              </w:rPr>
              <w:t>15) при невозможности единовременной уплаты проверяемым лицом сумм, которые предлагается доначислить в акте, – выводы и предложения проверяющих о возможности рассрочки уплаты указанных сумм;</w:t>
            </w:r>
          </w:p>
          <w:p w:rsidR="000E2296" w:rsidRPr="00D36B0B" w:rsidRDefault="000E2296" w:rsidP="000E2296">
            <w:pPr>
              <w:keepNext/>
              <w:rPr>
                <w:b/>
              </w:rPr>
            </w:pPr>
            <w:r w:rsidRPr="00D36B0B">
              <w:rPr>
                <w:b/>
              </w:rPr>
              <w:t>16) выводы и предложения проверяющих о наличии оснований применения к проверяемому лицу обеспечительных мер, предусмотренных пунктом 10 статьи 101 настоящего Кодекса;</w:t>
            </w:r>
          </w:p>
          <w:p w:rsidR="000E2296" w:rsidRPr="00D36B0B" w:rsidRDefault="000E2296" w:rsidP="000E2296">
            <w:pPr>
              <w:keepNext/>
              <w:rPr>
                <w:b/>
              </w:rPr>
            </w:pPr>
            <w:r w:rsidRPr="00D36B0B">
              <w:rPr>
                <w:b/>
              </w:rPr>
              <w:t>17) при невозможности единовременной уплаты проверяемым лицом сумм, которые предлагается доначислить в акте, и отсутствии оснований рассрочки уплаты указанных сумм, – выводы проверяющих о наличии лиц, несущих ответственность за погашение задолженности проверяемого лица, если этому лицу будут доначислены такие суммы, об установленных проверкой основаниях наступления этой ответственности и ее размере.</w:t>
            </w:r>
          </w:p>
          <w:p w:rsidR="000E2296" w:rsidRDefault="000C3108" w:rsidP="000C3108">
            <w:pPr>
              <w:keepNext/>
            </w:pPr>
            <w:r w:rsidRPr="003202DA">
              <w:t>3</w:t>
            </w:r>
            <w:r w:rsidRPr="003202DA">
              <w:rPr>
                <w:vertAlign w:val="superscript"/>
              </w:rPr>
              <w:t>1</w:t>
            </w:r>
            <w:r w:rsidRPr="003202DA">
              <w:t>. К акту налоговой проверки прилагаются документы, подтверждающие факты нарушений законодательства о налогах и сборах, выявленные в ходе проверки</w:t>
            </w:r>
            <w:r>
              <w:t xml:space="preserve">, </w:t>
            </w:r>
            <w:r w:rsidR="000E2296" w:rsidRPr="000C3108">
              <w:rPr>
                <w:b/>
              </w:rPr>
              <w:t>иные выводы и предложения проверяющих по вопросам, указанным в</w:t>
            </w:r>
            <w:r w:rsidRPr="000C3108">
              <w:rPr>
                <w:b/>
              </w:rPr>
              <w:t> </w:t>
            </w:r>
            <w:r w:rsidR="000E2296" w:rsidRPr="000C3108">
              <w:rPr>
                <w:b/>
              </w:rPr>
              <w:t>подпунктах 14 – 17 пункта 3 настоящей статьи</w:t>
            </w:r>
            <w:r>
              <w:t>.</w:t>
            </w:r>
          </w:p>
          <w:p w:rsidR="000E2296" w:rsidRPr="000C3108" w:rsidRDefault="000E2296" w:rsidP="000E2296">
            <w:pPr>
              <w:keepNext/>
              <w:rPr>
                <w:b/>
              </w:rPr>
            </w:pPr>
            <w:r w:rsidRPr="000C3108">
              <w:rPr>
                <w:b/>
              </w:rPr>
              <w:t>6</w:t>
            </w:r>
            <w:r w:rsidRPr="000C3108">
              <w:rPr>
                <w:b/>
                <w:vertAlign w:val="superscript"/>
              </w:rPr>
              <w:t>1</w:t>
            </w:r>
            <w:r w:rsidRPr="000C3108">
              <w:rPr>
                <w:b/>
              </w:rPr>
              <w:t>. Положения пунктов 5 и 6 настоящей статьи применяются к лицам, указанным в акте на основании подпункта 17 пункта 3 настоящей статьи.</w:t>
            </w:r>
          </w:p>
        </w:tc>
      </w:tr>
      <w:tr w:rsidR="000E2296" w:rsidRPr="00251D43" w:rsidTr="00CB142F">
        <w:trPr>
          <w:trHeight w:val="505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4A" w:rsidRDefault="001A094A" w:rsidP="00D36B0B">
            <w:pPr>
              <w:keepNext/>
              <w:ind w:firstLine="561"/>
            </w:pPr>
            <w:r w:rsidRPr="001A094A">
              <w:lastRenderedPageBreak/>
              <w:t>Статья 101. Вынесение решения по результатам рассмотрения материалов налоговой проверки</w:t>
            </w:r>
          </w:p>
          <w:p w:rsidR="000E2296" w:rsidRDefault="001A094A" w:rsidP="000E2296">
            <w:r w:rsidRPr="001A094A">
              <w:t>5. В ходе рассмотрения материалов налоговой проверки руководитель (заместитель руководителя) налогового органа:</w:t>
            </w:r>
          </w:p>
          <w:p w:rsidR="001A094A" w:rsidRDefault="001A094A" w:rsidP="000E2296">
            <w:r>
              <w:t>...</w:t>
            </w:r>
          </w:p>
          <w:p w:rsidR="001A094A" w:rsidRDefault="001A094A" w:rsidP="000E2296">
            <w:r w:rsidRPr="001A094A">
              <w:t>6. В случае необходимости получения дополнительных доказательств для подтверждения факта совершения нарушений законодательства о налогах и сборах или отсутствия таковых руководитель (заместитель руководителя) налогового органа вправе вынести решение о проведении в срок, не превышающий один месяц (два месяца - при проверке консолидированной группы налогоплательщиков, иностранного лица, состоящего на учете в налоговом органе в соответствии с пунктом 4.6 статьи 83 настоящего Кодекса), дополнительных мероприятий налогового контроля.</w:t>
            </w:r>
          </w:p>
          <w:p w:rsidR="00C2653C" w:rsidRPr="008D22E4" w:rsidRDefault="00C2653C" w:rsidP="000E2296">
            <w:r w:rsidRPr="00C2653C">
              <w:t>6</w:t>
            </w:r>
            <w:r w:rsidRPr="00C2653C">
              <w:rPr>
                <w:vertAlign w:val="superscript"/>
              </w:rPr>
              <w:t>1</w:t>
            </w:r>
            <w:r w:rsidRPr="00C2653C">
              <w:t xml:space="preserve">. Начало и окончание дополнительных мероприятий налогового контроля, сведения о мероприятиях налогового контроля, проведенных при осуществлении дополнительных мероприятий налогового контроля, а также полученные дополнительные доказательства для подтверждения факта совершения нарушений законодательства о налогах и сборах или отсутствия таковых, выводы и предложения проверяющих </w:t>
            </w:r>
            <w:r w:rsidRPr="008C36FC">
              <w:rPr>
                <w:strike/>
              </w:rPr>
              <w:t>по устранению выявленных нарушений</w:t>
            </w:r>
            <w:r w:rsidRPr="00C2653C">
              <w:t xml:space="preserve"> и ссылки на статьи настоящего Кодекса в случае, если настоящим Кодексом предусмотрена ответственность за эти нарушения законодательства о налогах и сборах, фиксируются в дополнении к акту налоговой проверки.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4A" w:rsidRDefault="001A094A" w:rsidP="00D36B0B">
            <w:pPr>
              <w:keepNext/>
              <w:ind w:firstLine="561"/>
            </w:pPr>
            <w:r w:rsidRPr="001A094A">
              <w:t>Статья 101. Вынесение решения по результатам рассмотрения материалов налоговой проверки</w:t>
            </w:r>
          </w:p>
          <w:p w:rsidR="001A094A" w:rsidRDefault="001A094A" w:rsidP="00D36B0B">
            <w:r w:rsidRPr="001A094A">
              <w:t>5. В ходе рассмотрения материалов налоговой проверки руководитель (заместитель руководителя) налогового органа:</w:t>
            </w:r>
          </w:p>
          <w:p w:rsidR="001A094A" w:rsidRDefault="001A094A" w:rsidP="000E2296">
            <w:pPr>
              <w:keepNext/>
            </w:pPr>
            <w:r>
              <w:t>...</w:t>
            </w:r>
          </w:p>
          <w:p w:rsidR="000E2296" w:rsidRPr="00D36B0B" w:rsidRDefault="000E2296" w:rsidP="000E2296">
            <w:pPr>
              <w:keepNext/>
              <w:rPr>
                <w:b/>
              </w:rPr>
            </w:pPr>
            <w:r w:rsidRPr="00D36B0B">
              <w:rPr>
                <w:b/>
              </w:rPr>
              <w:t>5) проверяет выводы и предложения проверяющих по вопросам, указанным в подпунктах 14 – 17 пункта 3 статьи 100 настоящего Кодекса.</w:t>
            </w:r>
          </w:p>
          <w:p w:rsidR="001A094A" w:rsidRDefault="001A094A" w:rsidP="000E2296">
            <w:pPr>
              <w:keepNext/>
            </w:pPr>
            <w:r w:rsidRPr="001A094A">
              <w:t>6. В случае необходимости получения дополнительных доказательств для подтверждения факта совершения нарушений законодательства о налогах и сборах или отсутствия таковых</w:t>
            </w:r>
            <w:r w:rsidR="00C2653C" w:rsidRPr="00257FB2">
              <w:t>,</w:t>
            </w:r>
            <w:r w:rsidR="00C2653C">
              <w:t xml:space="preserve"> </w:t>
            </w:r>
            <w:r w:rsidR="00C2653C" w:rsidRPr="00C2653C">
              <w:rPr>
                <w:b/>
              </w:rPr>
              <w:t>а равно для установления иных обстоятельств, указанных в пункте 3 статьи 100 настоящего Кодекса,</w:t>
            </w:r>
            <w:r w:rsidRPr="00C2653C">
              <w:rPr>
                <w:b/>
              </w:rPr>
              <w:t xml:space="preserve"> </w:t>
            </w:r>
            <w:r w:rsidRPr="001A094A">
              <w:t>руководитель (заместитель руководителя) налогового органа вправе вынести решение о проведении в срок, не превышающий один месяц (два месяца - при проверке консолидированной группы налогоплательщиков, иностранного лица, состоящего на учете в налоговом органе в соответствии с пунктом 4.6 статьи 83 настоящего Кодекса), дополнительных мероприятий налогового контроля.</w:t>
            </w:r>
          </w:p>
          <w:p w:rsidR="00C2653C" w:rsidRDefault="00C2653C" w:rsidP="000E2296">
            <w:pPr>
              <w:keepNext/>
            </w:pPr>
            <w:r w:rsidRPr="00C2653C">
              <w:t>6</w:t>
            </w:r>
            <w:r w:rsidRPr="00C2653C">
              <w:rPr>
                <w:vertAlign w:val="superscript"/>
              </w:rPr>
              <w:t>1</w:t>
            </w:r>
            <w:r w:rsidRPr="00C2653C">
              <w:t xml:space="preserve">. Начало и окончание дополнительных мероприятий налогового контроля, сведения о мероприятиях налогового контроля, проведенных при осуществлении дополнительных мероприятий налогового контроля, а также полученные дополнительные доказательства для подтверждения факта совершения нарушений законодательства о налогах и сборах или отсутствия таковых, </w:t>
            </w:r>
            <w:r w:rsidRPr="008C36FC">
              <w:rPr>
                <w:b/>
              </w:rPr>
              <w:t>а равно для установления иных обстоятельств, указанных в пункте 3 статьи 100 настоящего Кодекса,</w:t>
            </w:r>
            <w:r>
              <w:t xml:space="preserve"> </w:t>
            </w:r>
            <w:r w:rsidR="008C36FC">
              <w:t xml:space="preserve">выводы и предложения проверяющих </w:t>
            </w:r>
            <w:r w:rsidRPr="00C2653C">
              <w:t>и ссылки на статьи настоящего Кодекса в случае, если настоящим Кодексом предусмотрена ответственность за эти нарушения законодательства о</w:t>
            </w:r>
            <w:r>
              <w:t> </w:t>
            </w:r>
            <w:r w:rsidRPr="00C2653C">
              <w:t>налогах и сборах, фиксируются в дополнении к акту налоговой проверки.</w:t>
            </w:r>
          </w:p>
          <w:p w:rsidR="000E2296" w:rsidRPr="008C36FC" w:rsidRDefault="000E2296" w:rsidP="000E2296">
            <w:pPr>
              <w:keepNext/>
              <w:rPr>
                <w:b/>
              </w:rPr>
            </w:pPr>
            <w:r w:rsidRPr="008C36FC">
              <w:rPr>
                <w:b/>
              </w:rPr>
              <w:t>6</w:t>
            </w:r>
            <w:r w:rsidRPr="008C36FC">
              <w:rPr>
                <w:b/>
                <w:vertAlign w:val="superscript"/>
              </w:rPr>
              <w:t>3</w:t>
            </w:r>
            <w:r w:rsidRPr="008C36FC">
              <w:rPr>
                <w:b/>
              </w:rPr>
              <w:t xml:space="preserve">. К лицам, указанным в подпункте 17 пункта 3 статьи 100 настоящего Кодекса, применяется порядок вручения дополнений к акту налоговой проверки </w:t>
            </w:r>
            <w:r w:rsidRPr="008C36FC">
              <w:rPr>
                <w:b/>
              </w:rPr>
              <w:lastRenderedPageBreak/>
              <w:t>и представления дополнений к возражениям по такому акту, предусмотренный пунктами 6</w:t>
            </w:r>
            <w:r w:rsidRPr="008C36FC">
              <w:rPr>
                <w:b/>
                <w:vertAlign w:val="superscript"/>
              </w:rPr>
              <w:t>1</w:t>
            </w:r>
            <w:r w:rsidRPr="008C36FC">
              <w:rPr>
                <w:b/>
              </w:rPr>
              <w:t xml:space="preserve"> – 6</w:t>
            </w:r>
            <w:r w:rsidRPr="008C36FC">
              <w:rPr>
                <w:b/>
                <w:vertAlign w:val="superscript"/>
              </w:rPr>
              <w:t>2</w:t>
            </w:r>
            <w:r w:rsidRPr="008C36FC">
              <w:rPr>
                <w:b/>
              </w:rPr>
              <w:t xml:space="preserve"> настоящей статьи.</w:t>
            </w:r>
          </w:p>
        </w:tc>
      </w:tr>
      <w:tr w:rsidR="000E2296" w:rsidRPr="00251D43" w:rsidTr="002C795E">
        <w:trPr>
          <w:trHeight w:val="505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2FD" w:rsidRPr="008D22E4" w:rsidRDefault="00E3033D" w:rsidP="000E2296">
            <w:r>
              <w:lastRenderedPageBreak/>
              <w:t>Новые пункты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2FD" w:rsidRDefault="001872FD" w:rsidP="001872FD">
            <w:r w:rsidRPr="001A094A">
              <w:t>Статья 101. Вынесение решения по результатам рассмотрения материалов налоговой проверки</w:t>
            </w:r>
          </w:p>
          <w:p w:rsidR="000E2296" w:rsidRPr="001872FD" w:rsidRDefault="000E2296" w:rsidP="000E2296">
            <w:pPr>
              <w:keepNext/>
              <w:rPr>
                <w:b/>
              </w:rPr>
            </w:pPr>
            <w:r w:rsidRPr="001872FD">
              <w:rPr>
                <w:b/>
              </w:rPr>
              <w:t>8</w:t>
            </w:r>
            <w:r w:rsidRPr="001872FD">
              <w:rPr>
                <w:b/>
                <w:vertAlign w:val="superscript"/>
              </w:rPr>
              <w:t>1</w:t>
            </w:r>
            <w:r w:rsidRPr="001872FD">
              <w:rPr>
                <w:b/>
              </w:rPr>
              <w:t>. При наличии возможности единовременной уплаты проверенным лицом сумм, которые предлагается доначислить в акте проверки, вопросы, указанные в подпунктах 15 – 16 пункта 3 статьи 100 настоящего Кодекса, рассматриваются руководителем налогового органа (его заместителем) в порядке, предусмотренном пунктами 2 – 4 настоящей статьи, отдельно от иных выводов и предложений проверяющих, в том числе после вынесения решения о привлечении (об отказе в привлечении) к налоговой ответственности или после вступления такого решения в законную силу.</w:t>
            </w:r>
          </w:p>
          <w:p w:rsidR="000E2296" w:rsidRPr="001872FD" w:rsidRDefault="000E2296" w:rsidP="000E2296">
            <w:pPr>
              <w:keepNext/>
              <w:rPr>
                <w:b/>
              </w:rPr>
            </w:pPr>
            <w:r w:rsidRPr="001872FD">
              <w:rPr>
                <w:b/>
              </w:rPr>
              <w:t>Если указанные вопросы рассмотрены руководителем налогового органа (его заместителем) до вынесения решения о привлечении (об отказе в привлечении) к налоговой ответственности, то выводы по таким вопросам включаются в указанное решение.</w:t>
            </w:r>
          </w:p>
          <w:p w:rsidR="000E2296" w:rsidRPr="001872FD" w:rsidRDefault="000E2296" w:rsidP="000E2296">
            <w:pPr>
              <w:keepNext/>
              <w:rPr>
                <w:b/>
              </w:rPr>
            </w:pPr>
            <w:r w:rsidRPr="001872FD">
              <w:rPr>
                <w:b/>
              </w:rPr>
              <w:t>Если указанные вопросы не рассмотрены руководителем налогового органа (его заместителем) до вынесения решения о привлечении (об отказе в привлечении) к налоговой ответственности, то по этим вопросам могут назначаться дополнительные мероприятия налогового контроля, к которым применяются требования пунктов 6 – 6</w:t>
            </w:r>
            <w:r w:rsidRPr="001872FD">
              <w:rPr>
                <w:b/>
                <w:vertAlign w:val="superscript"/>
              </w:rPr>
              <w:t>3</w:t>
            </w:r>
            <w:r w:rsidRPr="001872FD">
              <w:rPr>
                <w:b/>
              </w:rPr>
              <w:t xml:space="preserve"> настоящей статьи, а выводы по указанным вопросам включаются в дополнение к такому решению.</w:t>
            </w:r>
          </w:p>
          <w:p w:rsidR="001872FD" w:rsidRPr="001872FD" w:rsidRDefault="001872FD" w:rsidP="000C2BDB">
            <w:pPr>
              <w:keepNext/>
              <w:ind w:firstLine="561"/>
            </w:pPr>
            <w:r w:rsidRPr="001872FD">
              <w:t xml:space="preserve">Статья 101.3. Исполнение решения налогового органа о привлечении к ответственности за совершение налогового правонарушения или решения об </w:t>
            </w:r>
            <w:r w:rsidRPr="001872FD">
              <w:lastRenderedPageBreak/>
              <w:t>отказе в привлечении к ответственности за совершение налогового правонарушения</w:t>
            </w:r>
          </w:p>
          <w:p w:rsidR="000E2296" w:rsidRPr="001872FD" w:rsidRDefault="000E2296" w:rsidP="000E2296">
            <w:pPr>
              <w:keepNext/>
              <w:rPr>
                <w:b/>
              </w:rPr>
            </w:pPr>
            <w:r w:rsidRPr="001872FD">
              <w:rPr>
                <w:b/>
              </w:rPr>
              <w:t>4. При вступлении решения о привлечении (об отказе в привлечении) к</w:t>
            </w:r>
            <w:r w:rsidR="001872FD" w:rsidRPr="001872FD">
              <w:rPr>
                <w:b/>
              </w:rPr>
              <w:t> </w:t>
            </w:r>
            <w:r w:rsidRPr="001872FD">
              <w:rPr>
                <w:b/>
              </w:rPr>
              <w:t>налоговой ответственности за совершение налогового правонарушения в законную силу руководитель налогового органа, его заместитель:</w:t>
            </w:r>
          </w:p>
          <w:p w:rsidR="000E2296" w:rsidRPr="001872FD" w:rsidRDefault="000E2296" w:rsidP="000E2296">
            <w:pPr>
              <w:keepNext/>
              <w:rPr>
                <w:b/>
              </w:rPr>
            </w:pPr>
            <w:r w:rsidRPr="001872FD">
              <w:rPr>
                <w:b/>
              </w:rPr>
              <w:t>1) проверяет, изменились ли обстоятельства, предусмотренные подпунктами 14 – 17 пункта 3 статьи 100 настоящего Кодекса;</w:t>
            </w:r>
          </w:p>
          <w:p w:rsidR="000E2296" w:rsidRPr="001872FD" w:rsidRDefault="000E2296" w:rsidP="000E2296">
            <w:pPr>
              <w:keepNext/>
              <w:rPr>
                <w:b/>
              </w:rPr>
            </w:pPr>
            <w:r w:rsidRPr="001872FD">
              <w:rPr>
                <w:b/>
              </w:rPr>
              <w:t>2) рассматривает (повторно рассматривает) вопросы, предусмотренные подпунктами 14 – 17 пункта 3 статьи 100 настоящего Кодекса, в порядке, предусмотренном пунктами 2 – 4 статьи</w:t>
            </w:r>
            <w:r w:rsidR="000C2BDB">
              <w:rPr>
                <w:b/>
              </w:rPr>
              <w:t xml:space="preserve"> 101 настоящего Кодекса</w:t>
            </w:r>
            <w:r w:rsidRPr="001872FD">
              <w:rPr>
                <w:b/>
              </w:rPr>
              <w:t>, и выносит по</w:t>
            </w:r>
            <w:r w:rsidR="000C2BDB">
              <w:rPr>
                <w:b/>
              </w:rPr>
              <w:t> </w:t>
            </w:r>
            <w:r w:rsidRPr="001872FD">
              <w:rPr>
                <w:b/>
              </w:rPr>
              <w:t>ним дополнение к указанному решению.</w:t>
            </w:r>
          </w:p>
          <w:p w:rsidR="000E2296" w:rsidRDefault="000E2296" w:rsidP="000E2296">
            <w:pPr>
              <w:keepNext/>
            </w:pPr>
            <w:r w:rsidRPr="001872FD">
              <w:rPr>
                <w:b/>
              </w:rPr>
              <w:t>Заинтересованное лицо, указанное в пункте 2 статьи 61 настоящего Кодекса, при вступлении решения о привлечении (об отказе в привлечении) к</w:t>
            </w:r>
            <w:r w:rsidR="000C2BDB">
              <w:rPr>
                <w:b/>
              </w:rPr>
              <w:t> </w:t>
            </w:r>
            <w:r w:rsidRPr="001872FD">
              <w:rPr>
                <w:b/>
              </w:rPr>
              <w:t>налоговой ответственности за совершение налогового правонарушения в законную силу сохраняет право представить заявление о рассрочке уплаты задолженности до момента ее погашения.</w:t>
            </w:r>
          </w:p>
        </w:tc>
      </w:tr>
    </w:tbl>
    <w:p w:rsidR="002F18FE" w:rsidRPr="00370991" w:rsidRDefault="002F18FE">
      <w:pPr>
        <w:rPr>
          <w:szCs w:val="20"/>
        </w:rPr>
      </w:pPr>
    </w:p>
    <w:sectPr w:rsidR="002F18FE" w:rsidRPr="00370991" w:rsidSect="006F37F7">
      <w:headerReference w:type="default" r:id="rId7"/>
      <w:footerReference w:type="default" r:id="rId8"/>
      <w:pgSz w:w="16838" w:h="11906" w:orient="landscape" w:code="9"/>
      <w:pgMar w:top="562" w:right="1138" w:bottom="562" w:left="113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041D" w:rsidRDefault="0004041D">
      <w:r>
        <w:separator/>
      </w:r>
    </w:p>
    <w:p w:rsidR="0004041D" w:rsidRDefault="0004041D"/>
  </w:endnote>
  <w:endnote w:type="continuationSeparator" w:id="0">
    <w:p w:rsidR="0004041D" w:rsidRDefault="0004041D">
      <w:r>
        <w:continuationSeparator/>
      </w:r>
    </w:p>
    <w:p w:rsidR="0004041D" w:rsidRDefault="000404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68C0" w:rsidRPr="00222644" w:rsidRDefault="000268C0" w:rsidP="00222644">
    <w:pPr>
      <w:pStyle w:val="a6"/>
      <w:tabs>
        <w:tab w:val="clear" w:pos="4677"/>
        <w:tab w:val="clear" w:pos="9355"/>
        <w:tab w:val="right" w:pos="14569"/>
      </w:tabs>
      <w:ind w:firstLine="0"/>
      <w:rPr>
        <w:sz w:val="16"/>
        <w:szCs w:val="16"/>
      </w:rPr>
    </w:pPr>
    <w:r w:rsidRPr="00E638A4">
      <w:tab/>
      <w:t xml:space="preserve">стр. </w:t>
    </w:r>
    <w:r w:rsidRPr="00E638A4">
      <w:rPr>
        <w:sz w:val="16"/>
        <w:szCs w:val="16"/>
      </w:rPr>
      <w:fldChar w:fldCharType="begin"/>
    </w:r>
    <w:r w:rsidRPr="00E638A4">
      <w:rPr>
        <w:sz w:val="16"/>
        <w:szCs w:val="16"/>
      </w:rPr>
      <w:instrText xml:space="preserve"> PAGE </w:instrText>
    </w:r>
    <w:r w:rsidRPr="00E638A4">
      <w:rPr>
        <w:sz w:val="16"/>
        <w:szCs w:val="16"/>
      </w:rPr>
      <w:fldChar w:fldCharType="separate"/>
    </w:r>
    <w:r w:rsidR="0030752A">
      <w:rPr>
        <w:noProof/>
        <w:sz w:val="16"/>
        <w:szCs w:val="16"/>
      </w:rPr>
      <w:t>6</w:t>
    </w:r>
    <w:r w:rsidRPr="00E638A4">
      <w:rPr>
        <w:sz w:val="16"/>
        <w:szCs w:val="16"/>
      </w:rPr>
      <w:fldChar w:fldCharType="end"/>
    </w:r>
    <w:r w:rsidRPr="00E638A4">
      <w:rPr>
        <w:sz w:val="16"/>
        <w:szCs w:val="16"/>
      </w:rPr>
      <w:t xml:space="preserve"> из </w:t>
    </w:r>
    <w:r w:rsidRPr="00E638A4">
      <w:rPr>
        <w:sz w:val="16"/>
        <w:szCs w:val="16"/>
      </w:rPr>
      <w:fldChar w:fldCharType="begin"/>
    </w:r>
    <w:r w:rsidRPr="00E638A4">
      <w:rPr>
        <w:sz w:val="16"/>
        <w:szCs w:val="16"/>
      </w:rPr>
      <w:instrText xml:space="preserve"> NUMPAGES </w:instrText>
    </w:r>
    <w:r w:rsidRPr="00E638A4">
      <w:rPr>
        <w:sz w:val="16"/>
        <w:szCs w:val="16"/>
      </w:rPr>
      <w:fldChar w:fldCharType="separate"/>
    </w:r>
    <w:r w:rsidR="0030752A">
      <w:rPr>
        <w:noProof/>
        <w:sz w:val="16"/>
        <w:szCs w:val="16"/>
      </w:rPr>
      <w:t>6</w:t>
    </w:r>
    <w:r w:rsidRPr="00E638A4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041D" w:rsidRDefault="0004041D">
      <w:r>
        <w:separator/>
      </w:r>
    </w:p>
  </w:footnote>
  <w:footnote w:type="continuationSeparator" w:id="0">
    <w:p w:rsidR="0004041D" w:rsidRDefault="0004041D">
      <w:r>
        <w:continuationSeparator/>
      </w:r>
    </w:p>
    <w:p w:rsidR="0004041D" w:rsidRDefault="000404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68C0" w:rsidRPr="00222644" w:rsidRDefault="000268C0" w:rsidP="00222644">
    <w:pPr>
      <w:pStyle w:val="a6"/>
      <w:tabs>
        <w:tab w:val="clear" w:pos="4677"/>
        <w:tab w:val="clear" w:pos="9355"/>
        <w:tab w:val="right" w:pos="14569"/>
      </w:tabs>
      <w:ind w:firstLine="0"/>
      <w:rPr>
        <w:sz w:val="16"/>
        <w:szCs w:val="16"/>
      </w:rPr>
    </w:pPr>
    <w:r>
      <w:tab/>
    </w:r>
    <w:r w:rsidRPr="00E638A4">
      <w:t xml:space="preserve">стр. </w:t>
    </w:r>
    <w:r w:rsidRPr="00E638A4">
      <w:rPr>
        <w:sz w:val="16"/>
        <w:szCs w:val="16"/>
      </w:rPr>
      <w:fldChar w:fldCharType="begin"/>
    </w:r>
    <w:r w:rsidRPr="00E638A4">
      <w:rPr>
        <w:sz w:val="16"/>
        <w:szCs w:val="16"/>
      </w:rPr>
      <w:instrText xml:space="preserve"> PAGE </w:instrText>
    </w:r>
    <w:r w:rsidRPr="00E638A4">
      <w:rPr>
        <w:sz w:val="16"/>
        <w:szCs w:val="16"/>
      </w:rPr>
      <w:fldChar w:fldCharType="separate"/>
    </w:r>
    <w:r w:rsidR="0030752A">
      <w:rPr>
        <w:noProof/>
        <w:sz w:val="16"/>
        <w:szCs w:val="16"/>
      </w:rPr>
      <w:t>6</w:t>
    </w:r>
    <w:r w:rsidRPr="00E638A4">
      <w:rPr>
        <w:sz w:val="16"/>
        <w:szCs w:val="16"/>
      </w:rPr>
      <w:fldChar w:fldCharType="end"/>
    </w:r>
    <w:r w:rsidRPr="00E638A4">
      <w:rPr>
        <w:sz w:val="16"/>
        <w:szCs w:val="16"/>
      </w:rPr>
      <w:t xml:space="preserve"> из </w:t>
    </w:r>
    <w:r w:rsidRPr="00E638A4">
      <w:rPr>
        <w:sz w:val="16"/>
        <w:szCs w:val="16"/>
      </w:rPr>
      <w:fldChar w:fldCharType="begin"/>
    </w:r>
    <w:r w:rsidRPr="00E638A4">
      <w:rPr>
        <w:sz w:val="16"/>
        <w:szCs w:val="16"/>
      </w:rPr>
      <w:instrText xml:space="preserve"> NUMPAGES </w:instrText>
    </w:r>
    <w:r w:rsidRPr="00E638A4">
      <w:rPr>
        <w:sz w:val="16"/>
        <w:szCs w:val="16"/>
      </w:rPr>
      <w:fldChar w:fldCharType="separate"/>
    </w:r>
    <w:r w:rsidR="0030752A">
      <w:rPr>
        <w:noProof/>
        <w:sz w:val="16"/>
        <w:szCs w:val="16"/>
      </w:rPr>
      <w:t>6</w:t>
    </w:r>
    <w:r w:rsidRPr="00E638A4">
      <w:rPr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DFDCA48A"/>
    <w:lvl w:ilvl="0">
      <w:start w:val="1"/>
      <w:numFmt w:val="bullet"/>
      <w:lvlText w:val=""/>
      <w:lvlJc w:val="left"/>
      <w:pPr>
        <w:tabs>
          <w:tab w:val="num" w:pos="1191"/>
        </w:tabs>
        <w:ind w:left="0" w:firstLine="595"/>
      </w:pPr>
      <w:rPr>
        <w:rFonts w:ascii="Symbol" w:hAnsi="Symbol" w:hint="default"/>
        <w:color w:val="auto"/>
      </w:rPr>
    </w:lvl>
  </w:abstractNum>
  <w:abstractNum w:abstractNumId="1" w15:restartNumberingAfterBreak="0">
    <w:nsid w:val="FFFFFF83"/>
    <w:multiLevelType w:val="singleLevel"/>
    <w:tmpl w:val="7C12554C"/>
    <w:lvl w:ilvl="0">
      <w:start w:val="1"/>
      <w:numFmt w:val="bullet"/>
      <w:pStyle w:val="a"/>
      <w:lvlText w:val="o"/>
      <w:lvlJc w:val="left"/>
      <w:pPr>
        <w:tabs>
          <w:tab w:val="num" w:pos="1134"/>
        </w:tabs>
        <w:ind w:left="0" w:firstLine="567"/>
      </w:pPr>
      <w:rPr>
        <w:rFonts w:ascii="Courier New" w:hAnsi="Courier New" w:hint="default"/>
      </w:rPr>
    </w:lvl>
  </w:abstractNum>
  <w:abstractNum w:abstractNumId="2" w15:restartNumberingAfterBreak="0">
    <w:nsid w:val="FFFFFF88"/>
    <w:multiLevelType w:val="singleLevel"/>
    <w:tmpl w:val="97A4D60E"/>
    <w:lvl w:ilvl="0">
      <w:start w:val="1"/>
      <w:numFmt w:val="decimal"/>
      <w:pStyle w:val="a0"/>
      <w:lvlText w:val="%1)"/>
      <w:lvlJc w:val="left"/>
      <w:pPr>
        <w:tabs>
          <w:tab w:val="num" w:pos="1134"/>
        </w:tabs>
        <w:ind w:left="0" w:firstLine="567"/>
      </w:pPr>
      <w:rPr>
        <w:rFonts w:hint="default"/>
        <w:sz w:val="20"/>
      </w:rPr>
    </w:lvl>
  </w:abstractNum>
  <w:abstractNum w:abstractNumId="3" w15:restartNumberingAfterBreak="0">
    <w:nsid w:val="FFFFFF89"/>
    <w:multiLevelType w:val="singleLevel"/>
    <w:tmpl w:val="1D8041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880D14"/>
    <w:multiLevelType w:val="multilevel"/>
    <w:tmpl w:val="A4BA0BEC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16A140F4"/>
    <w:multiLevelType w:val="hybridMultilevel"/>
    <w:tmpl w:val="D7E4E8E8"/>
    <w:lvl w:ilvl="0" w:tplc="26F27640">
      <w:start w:val="1"/>
      <w:numFmt w:val="decimal"/>
      <w:lvlText w:val="%1)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69A6088"/>
    <w:multiLevelType w:val="hybridMultilevel"/>
    <w:tmpl w:val="0BBA2098"/>
    <w:lvl w:ilvl="0" w:tplc="0478D1D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1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4"/>
  </w:num>
  <w:num w:numId="26">
    <w:abstractNumId w:val="6"/>
  </w:num>
  <w:num w:numId="2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16F"/>
    <w:rsid w:val="00000175"/>
    <w:rsid w:val="000001CA"/>
    <w:rsid w:val="000002C3"/>
    <w:rsid w:val="000003D0"/>
    <w:rsid w:val="00000620"/>
    <w:rsid w:val="000008B9"/>
    <w:rsid w:val="00000E86"/>
    <w:rsid w:val="00000EF8"/>
    <w:rsid w:val="00000FD6"/>
    <w:rsid w:val="000013AF"/>
    <w:rsid w:val="00001515"/>
    <w:rsid w:val="000015CD"/>
    <w:rsid w:val="0000178E"/>
    <w:rsid w:val="00001A42"/>
    <w:rsid w:val="00001AF4"/>
    <w:rsid w:val="00001B29"/>
    <w:rsid w:val="00001B77"/>
    <w:rsid w:val="00001DE5"/>
    <w:rsid w:val="00001E2C"/>
    <w:rsid w:val="00001FA1"/>
    <w:rsid w:val="00001FCA"/>
    <w:rsid w:val="00002471"/>
    <w:rsid w:val="00002696"/>
    <w:rsid w:val="00002788"/>
    <w:rsid w:val="0000291F"/>
    <w:rsid w:val="00002CFC"/>
    <w:rsid w:val="00002E5E"/>
    <w:rsid w:val="00002F00"/>
    <w:rsid w:val="00002F76"/>
    <w:rsid w:val="000033FB"/>
    <w:rsid w:val="00003564"/>
    <w:rsid w:val="000038CF"/>
    <w:rsid w:val="000038DA"/>
    <w:rsid w:val="00003992"/>
    <w:rsid w:val="000039A2"/>
    <w:rsid w:val="00003A36"/>
    <w:rsid w:val="00003B67"/>
    <w:rsid w:val="00003DA1"/>
    <w:rsid w:val="00003DEA"/>
    <w:rsid w:val="0000438A"/>
    <w:rsid w:val="000044F3"/>
    <w:rsid w:val="00004658"/>
    <w:rsid w:val="0000467B"/>
    <w:rsid w:val="0000477B"/>
    <w:rsid w:val="000049C7"/>
    <w:rsid w:val="00004A02"/>
    <w:rsid w:val="00004B76"/>
    <w:rsid w:val="00004C0A"/>
    <w:rsid w:val="00004CE1"/>
    <w:rsid w:val="00004D1D"/>
    <w:rsid w:val="00004E45"/>
    <w:rsid w:val="00004ECF"/>
    <w:rsid w:val="00004EDA"/>
    <w:rsid w:val="00004F17"/>
    <w:rsid w:val="00004F9B"/>
    <w:rsid w:val="00005421"/>
    <w:rsid w:val="0000566E"/>
    <w:rsid w:val="00005746"/>
    <w:rsid w:val="000059F6"/>
    <w:rsid w:val="00005B7D"/>
    <w:rsid w:val="00005BAB"/>
    <w:rsid w:val="00005FA3"/>
    <w:rsid w:val="0000613A"/>
    <w:rsid w:val="000061BD"/>
    <w:rsid w:val="000061F4"/>
    <w:rsid w:val="00006625"/>
    <w:rsid w:val="00006643"/>
    <w:rsid w:val="000067F8"/>
    <w:rsid w:val="0000681B"/>
    <w:rsid w:val="00006AF9"/>
    <w:rsid w:val="00006CC3"/>
    <w:rsid w:val="0000712A"/>
    <w:rsid w:val="00007595"/>
    <w:rsid w:val="0000781A"/>
    <w:rsid w:val="00007962"/>
    <w:rsid w:val="000079FA"/>
    <w:rsid w:val="00007B92"/>
    <w:rsid w:val="00007BBC"/>
    <w:rsid w:val="00007E7E"/>
    <w:rsid w:val="00007FD5"/>
    <w:rsid w:val="00007FEE"/>
    <w:rsid w:val="00010015"/>
    <w:rsid w:val="000100C3"/>
    <w:rsid w:val="00010114"/>
    <w:rsid w:val="00010533"/>
    <w:rsid w:val="00010839"/>
    <w:rsid w:val="00010887"/>
    <w:rsid w:val="00010945"/>
    <w:rsid w:val="00010A4B"/>
    <w:rsid w:val="00010EBF"/>
    <w:rsid w:val="000112AA"/>
    <w:rsid w:val="00011349"/>
    <w:rsid w:val="0001159C"/>
    <w:rsid w:val="00011659"/>
    <w:rsid w:val="000116F3"/>
    <w:rsid w:val="00011865"/>
    <w:rsid w:val="00011C36"/>
    <w:rsid w:val="00011EB8"/>
    <w:rsid w:val="00011FBC"/>
    <w:rsid w:val="00012174"/>
    <w:rsid w:val="000122C1"/>
    <w:rsid w:val="000123B0"/>
    <w:rsid w:val="000123FB"/>
    <w:rsid w:val="00012609"/>
    <w:rsid w:val="00012770"/>
    <w:rsid w:val="0001293B"/>
    <w:rsid w:val="00012963"/>
    <w:rsid w:val="00012A40"/>
    <w:rsid w:val="00012AD6"/>
    <w:rsid w:val="00012E6D"/>
    <w:rsid w:val="000130E8"/>
    <w:rsid w:val="000132AF"/>
    <w:rsid w:val="00013449"/>
    <w:rsid w:val="0001347A"/>
    <w:rsid w:val="00013500"/>
    <w:rsid w:val="000135BF"/>
    <w:rsid w:val="00013685"/>
    <w:rsid w:val="000136B2"/>
    <w:rsid w:val="000136DB"/>
    <w:rsid w:val="0001370C"/>
    <w:rsid w:val="000138A9"/>
    <w:rsid w:val="00013982"/>
    <w:rsid w:val="00013C16"/>
    <w:rsid w:val="00013CBB"/>
    <w:rsid w:val="00013EB9"/>
    <w:rsid w:val="0001410F"/>
    <w:rsid w:val="000144AA"/>
    <w:rsid w:val="00014833"/>
    <w:rsid w:val="0001486A"/>
    <w:rsid w:val="000148E1"/>
    <w:rsid w:val="0001499B"/>
    <w:rsid w:val="000149AB"/>
    <w:rsid w:val="00014B3F"/>
    <w:rsid w:val="00014FA3"/>
    <w:rsid w:val="000152E1"/>
    <w:rsid w:val="0001532E"/>
    <w:rsid w:val="00015444"/>
    <w:rsid w:val="000155E9"/>
    <w:rsid w:val="0001574E"/>
    <w:rsid w:val="000159B2"/>
    <w:rsid w:val="00015B29"/>
    <w:rsid w:val="00015E1A"/>
    <w:rsid w:val="00015FEE"/>
    <w:rsid w:val="0001637A"/>
    <w:rsid w:val="00016463"/>
    <w:rsid w:val="0001670B"/>
    <w:rsid w:val="000167A4"/>
    <w:rsid w:val="000167B5"/>
    <w:rsid w:val="00016877"/>
    <w:rsid w:val="000168E6"/>
    <w:rsid w:val="00016B34"/>
    <w:rsid w:val="00016E6D"/>
    <w:rsid w:val="000173E5"/>
    <w:rsid w:val="0001741B"/>
    <w:rsid w:val="000175D3"/>
    <w:rsid w:val="000176C6"/>
    <w:rsid w:val="00017764"/>
    <w:rsid w:val="000178F9"/>
    <w:rsid w:val="00017E92"/>
    <w:rsid w:val="00017EBE"/>
    <w:rsid w:val="00020042"/>
    <w:rsid w:val="00020240"/>
    <w:rsid w:val="000203BE"/>
    <w:rsid w:val="000204D0"/>
    <w:rsid w:val="00020584"/>
    <w:rsid w:val="000206B7"/>
    <w:rsid w:val="00020966"/>
    <w:rsid w:val="00020D4C"/>
    <w:rsid w:val="00020E97"/>
    <w:rsid w:val="00021121"/>
    <w:rsid w:val="00021276"/>
    <w:rsid w:val="0002150D"/>
    <w:rsid w:val="00021BE9"/>
    <w:rsid w:val="00021BF5"/>
    <w:rsid w:val="00021D0E"/>
    <w:rsid w:val="000225B0"/>
    <w:rsid w:val="000226DD"/>
    <w:rsid w:val="00022912"/>
    <w:rsid w:val="000229CC"/>
    <w:rsid w:val="00022B18"/>
    <w:rsid w:val="00022F11"/>
    <w:rsid w:val="00022F34"/>
    <w:rsid w:val="0002330E"/>
    <w:rsid w:val="0002382C"/>
    <w:rsid w:val="000239CF"/>
    <w:rsid w:val="00023A5C"/>
    <w:rsid w:val="00023A7C"/>
    <w:rsid w:val="00023C40"/>
    <w:rsid w:val="00023CEE"/>
    <w:rsid w:val="00023DE2"/>
    <w:rsid w:val="00024393"/>
    <w:rsid w:val="00024399"/>
    <w:rsid w:val="0002449E"/>
    <w:rsid w:val="00024552"/>
    <w:rsid w:val="00024953"/>
    <w:rsid w:val="00024B62"/>
    <w:rsid w:val="00025491"/>
    <w:rsid w:val="000254C9"/>
    <w:rsid w:val="000257C2"/>
    <w:rsid w:val="00025C54"/>
    <w:rsid w:val="00025D5B"/>
    <w:rsid w:val="00025DAF"/>
    <w:rsid w:val="00026000"/>
    <w:rsid w:val="0002631C"/>
    <w:rsid w:val="000265AA"/>
    <w:rsid w:val="0002662C"/>
    <w:rsid w:val="00026637"/>
    <w:rsid w:val="00026804"/>
    <w:rsid w:val="0002682B"/>
    <w:rsid w:val="000268C0"/>
    <w:rsid w:val="000268C1"/>
    <w:rsid w:val="00026D6E"/>
    <w:rsid w:val="00026D7E"/>
    <w:rsid w:val="00026F91"/>
    <w:rsid w:val="00027006"/>
    <w:rsid w:val="00027218"/>
    <w:rsid w:val="0002722F"/>
    <w:rsid w:val="000276E9"/>
    <w:rsid w:val="00027976"/>
    <w:rsid w:val="00027BE5"/>
    <w:rsid w:val="00027D02"/>
    <w:rsid w:val="00027D5B"/>
    <w:rsid w:val="00030229"/>
    <w:rsid w:val="000302C8"/>
    <w:rsid w:val="000304DD"/>
    <w:rsid w:val="000306D5"/>
    <w:rsid w:val="00030A90"/>
    <w:rsid w:val="00030BE1"/>
    <w:rsid w:val="00030E79"/>
    <w:rsid w:val="00030EF8"/>
    <w:rsid w:val="00030F09"/>
    <w:rsid w:val="000313FE"/>
    <w:rsid w:val="000314A6"/>
    <w:rsid w:val="0003185B"/>
    <w:rsid w:val="000319B6"/>
    <w:rsid w:val="00031A89"/>
    <w:rsid w:val="00031C85"/>
    <w:rsid w:val="00031F2A"/>
    <w:rsid w:val="00031FB1"/>
    <w:rsid w:val="0003205F"/>
    <w:rsid w:val="000325D3"/>
    <w:rsid w:val="00032817"/>
    <w:rsid w:val="00032C93"/>
    <w:rsid w:val="00032D22"/>
    <w:rsid w:val="00033088"/>
    <w:rsid w:val="00033366"/>
    <w:rsid w:val="0003337C"/>
    <w:rsid w:val="000333E7"/>
    <w:rsid w:val="000336A8"/>
    <w:rsid w:val="00033978"/>
    <w:rsid w:val="00033A69"/>
    <w:rsid w:val="00033E3E"/>
    <w:rsid w:val="00033E5C"/>
    <w:rsid w:val="00033FF2"/>
    <w:rsid w:val="00034172"/>
    <w:rsid w:val="000342FC"/>
    <w:rsid w:val="00034705"/>
    <w:rsid w:val="00034784"/>
    <w:rsid w:val="00034833"/>
    <w:rsid w:val="00034918"/>
    <w:rsid w:val="00034962"/>
    <w:rsid w:val="00034D8C"/>
    <w:rsid w:val="0003516D"/>
    <w:rsid w:val="00035376"/>
    <w:rsid w:val="000354BD"/>
    <w:rsid w:val="000354EB"/>
    <w:rsid w:val="0003558D"/>
    <w:rsid w:val="000356ED"/>
    <w:rsid w:val="00035A96"/>
    <w:rsid w:val="00035BE7"/>
    <w:rsid w:val="00035D88"/>
    <w:rsid w:val="00035E56"/>
    <w:rsid w:val="00036181"/>
    <w:rsid w:val="00036251"/>
    <w:rsid w:val="00036276"/>
    <w:rsid w:val="00036284"/>
    <w:rsid w:val="000363DC"/>
    <w:rsid w:val="00036719"/>
    <w:rsid w:val="000368AA"/>
    <w:rsid w:val="000368C1"/>
    <w:rsid w:val="00036BA0"/>
    <w:rsid w:val="00036BBE"/>
    <w:rsid w:val="00036C71"/>
    <w:rsid w:val="00036CBA"/>
    <w:rsid w:val="00037165"/>
    <w:rsid w:val="00037279"/>
    <w:rsid w:val="00037570"/>
    <w:rsid w:val="000375DD"/>
    <w:rsid w:val="00037631"/>
    <w:rsid w:val="000378A0"/>
    <w:rsid w:val="000379BD"/>
    <w:rsid w:val="00037B03"/>
    <w:rsid w:val="00037BA2"/>
    <w:rsid w:val="00037C01"/>
    <w:rsid w:val="00037DD4"/>
    <w:rsid w:val="00037F15"/>
    <w:rsid w:val="00040109"/>
    <w:rsid w:val="0004041D"/>
    <w:rsid w:val="00040524"/>
    <w:rsid w:val="00040640"/>
    <w:rsid w:val="0004083E"/>
    <w:rsid w:val="0004094C"/>
    <w:rsid w:val="0004095D"/>
    <w:rsid w:val="000409C3"/>
    <w:rsid w:val="000409FE"/>
    <w:rsid w:val="00040C4E"/>
    <w:rsid w:val="00040CD4"/>
    <w:rsid w:val="00040F05"/>
    <w:rsid w:val="000410F2"/>
    <w:rsid w:val="000412A7"/>
    <w:rsid w:val="000412B5"/>
    <w:rsid w:val="000412C6"/>
    <w:rsid w:val="00041595"/>
    <w:rsid w:val="0004173F"/>
    <w:rsid w:val="0004188E"/>
    <w:rsid w:val="00041958"/>
    <w:rsid w:val="00041A30"/>
    <w:rsid w:val="00041ADB"/>
    <w:rsid w:val="00041C20"/>
    <w:rsid w:val="00041CFB"/>
    <w:rsid w:val="0004211D"/>
    <w:rsid w:val="0004241F"/>
    <w:rsid w:val="000426B3"/>
    <w:rsid w:val="000426DB"/>
    <w:rsid w:val="000426E5"/>
    <w:rsid w:val="00042772"/>
    <w:rsid w:val="00042881"/>
    <w:rsid w:val="00042AD6"/>
    <w:rsid w:val="00042DC7"/>
    <w:rsid w:val="0004312E"/>
    <w:rsid w:val="00043297"/>
    <w:rsid w:val="0004335D"/>
    <w:rsid w:val="000436DC"/>
    <w:rsid w:val="000437BB"/>
    <w:rsid w:val="0004381B"/>
    <w:rsid w:val="00043B80"/>
    <w:rsid w:val="00043BC6"/>
    <w:rsid w:val="00043F4E"/>
    <w:rsid w:val="00044061"/>
    <w:rsid w:val="000445E0"/>
    <w:rsid w:val="00044755"/>
    <w:rsid w:val="00044849"/>
    <w:rsid w:val="00044AD3"/>
    <w:rsid w:val="00044D17"/>
    <w:rsid w:val="00044EED"/>
    <w:rsid w:val="000450BD"/>
    <w:rsid w:val="0004529E"/>
    <w:rsid w:val="000452E2"/>
    <w:rsid w:val="00045458"/>
    <w:rsid w:val="000454C3"/>
    <w:rsid w:val="00045624"/>
    <w:rsid w:val="00045A82"/>
    <w:rsid w:val="00045CA3"/>
    <w:rsid w:val="00046322"/>
    <w:rsid w:val="00046634"/>
    <w:rsid w:val="000468D1"/>
    <w:rsid w:val="00046BD9"/>
    <w:rsid w:val="00046C35"/>
    <w:rsid w:val="00046D03"/>
    <w:rsid w:val="00046D2B"/>
    <w:rsid w:val="00046F4E"/>
    <w:rsid w:val="00047033"/>
    <w:rsid w:val="00047471"/>
    <w:rsid w:val="00047626"/>
    <w:rsid w:val="00047EA8"/>
    <w:rsid w:val="00047F3F"/>
    <w:rsid w:val="00047FEE"/>
    <w:rsid w:val="0005013A"/>
    <w:rsid w:val="000503E4"/>
    <w:rsid w:val="000509E1"/>
    <w:rsid w:val="00050B36"/>
    <w:rsid w:val="00050B39"/>
    <w:rsid w:val="00050B90"/>
    <w:rsid w:val="00051263"/>
    <w:rsid w:val="00051798"/>
    <w:rsid w:val="00051D8D"/>
    <w:rsid w:val="00051F9F"/>
    <w:rsid w:val="0005207B"/>
    <w:rsid w:val="00052186"/>
    <w:rsid w:val="0005231A"/>
    <w:rsid w:val="0005232B"/>
    <w:rsid w:val="0005237B"/>
    <w:rsid w:val="00052472"/>
    <w:rsid w:val="00052490"/>
    <w:rsid w:val="000525D9"/>
    <w:rsid w:val="000527A0"/>
    <w:rsid w:val="0005284D"/>
    <w:rsid w:val="000529D9"/>
    <w:rsid w:val="00052AAA"/>
    <w:rsid w:val="00052B9B"/>
    <w:rsid w:val="00053564"/>
    <w:rsid w:val="00053839"/>
    <w:rsid w:val="00053882"/>
    <w:rsid w:val="000538BD"/>
    <w:rsid w:val="0005391F"/>
    <w:rsid w:val="00053932"/>
    <w:rsid w:val="00053A24"/>
    <w:rsid w:val="00053C03"/>
    <w:rsid w:val="00053C68"/>
    <w:rsid w:val="00053CF0"/>
    <w:rsid w:val="00053D08"/>
    <w:rsid w:val="00053E17"/>
    <w:rsid w:val="00053E79"/>
    <w:rsid w:val="00054162"/>
    <w:rsid w:val="00054355"/>
    <w:rsid w:val="000544B8"/>
    <w:rsid w:val="00054586"/>
    <w:rsid w:val="00054C4B"/>
    <w:rsid w:val="00055006"/>
    <w:rsid w:val="000551EB"/>
    <w:rsid w:val="00055233"/>
    <w:rsid w:val="000552B1"/>
    <w:rsid w:val="000553C1"/>
    <w:rsid w:val="000553CB"/>
    <w:rsid w:val="000553EF"/>
    <w:rsid w:val="00055412"/>
    <w:rsid w:val="00055518"/>
    <w:rsid w:val="000555DD"/>
    <w:rsid w:val="00055C7D"/>
    <w:rsid w:val="00055C95"/>
    <w:rsid w:val="00055E1B"/>
    <w:rsid w:val="00055F28"/>
    <w:rsid w:val="0005603C"/>
    <w:rsid w:val="000560FB"/>
    <w:rsid w:val="00056292"/>
    <w:rsid w:val="00056541"/>
    <w:rsid w:val="000565D5"/>
    <w:rsid w:val="0005669E"/>
    <w:rsid w:val="00056705"/>
    <w:rsid w:val="0005696E"/>
    <w:rsid w:val="00056E2C"/>
    <w:rsid w:val="00056E9A"/>
    <w:rsid w:val="0005718F"/>
    <w:rsid w:val="000571AC"/>
    <w:rsid w:val="00057516"/>
    <w:rsid w:val="00057537"/>
    <w:rsid w:val="000576DF"/>
    <w:rsid w:val="000577FC"/>
    <w:rsid w:val="0005784A"/>
    <w:rsid w:val="00057A7C"/>
    <w:rsid w:val="00060018"/>
    <w:rsid w:val="00060265"/>
    <w:rsid w:val="0006041E"/>
    <w:rsid w:val="0006068B"/>
    <w:rsid w:val="0006088D"/>
    <w:rsid w:val="00060995"/>
    <w:rsid w:val="00060C75"/>
    <w:rsid w:val="00060E19"/>
    <w:rsid w:val="00060F2A"/>
    <w:rsid w:val="00061158"/>
    <w:rsid w:val="000611BD"/>
    <w:rsid w:val="00061275"/>
    <w:rsid w:val="00061669"/>
    <w:rsid w:val="000617B0"/>
    <w:rsid w:val="00061800"/>
    <w:rsid w:val="00061AB0"/>
    <w:rsid w:val="00061C7A"/>
    <w:rsid w:val="00061CE5"/>
    <w:rsid w:val="00061DDC"/>
    <w:rsid w:val="000623D4"/>
    <w:rsid w:val="00062905"/>
    <w:rsid w:val="00062A59"/>
    <w:rsid w:val="00062A9E"/>
    <w:rsid w:val="00062B2F"/>
    <w:rsid w:val="00062B3D"/>
    <w:rsid w:val="00062CE2"/>
    <w:rsid w:val="00062D53"/>
    <w:rsid w:val="000631D0"/>
    <w:rsid w:val="00063252"/>
    <w:rsid w:val="000632BB"/>
    <w:rsid w:val="000632FE"/>
    <w:rsid w:val="00063414"/>
    <w:rsid w:val="0006351B"/>
    <w:rsid w:val="000637EA"/>
    <w:rsid w:val="0006386C"/>
    <w:rsid w:val="0006390B"/>
    <w:rsid w:val="00063933"/>
    <w:rsid w:val="0006394A"/>
    <w:rsid w:val="00063C78"/>
    <w:rsid w:val="00063F90"/>
    <w:rsid w:val="00064438"/>
    <w:rsid w:val="000644F1"/>
    <w:rsid w:val="0006452B"/>
    <w:rsid w:val="0006460E"/>
    <w:rsid w:val="00064639"/>
    <w:rsid w:val="00064852"/>
    <w:rsid w:val="000648C2"/>
    <w:rsid w:val="00064975"/>
    <w:rsid w:val="000649B8"/>
    <w:rsid w:val="00064A49"/>
    <w:rsid w:val="00064B32"/>
    <w:rsid w:val="00064C59"/>
    <w:rsid w:val="00064ED2"/>
    <w:rsid w:val="00064FB4"/>
    <w:rsid w:val="0006555A"/>
    <w:rsid w:val="000655B4"/>
    <w:rsid w:val="000656D9"/>
    <w:rsid w:val="0006581F"/>
    <w:rsid w:val="000658FF"/>
    <w:rsid w:val="00065D0C"/>
    <w:rsid w:val="00065D22"/>
    <w:rsid w:val="00065E05"/>
    <w:rsid w:val="00065FFB"/>
    <w:rsid w:val="00066162"/>
    <w:rsid w:val="000665B7"/>
    <w:rsid w:val="0006681D"/>
    <w:rsid w:val="0006687D"/>
    <w:rsid w:val="0006690D"/>
    <w:rsid w:val="0006693B"/>
    <w:rsid w:val="00066D5F"/>
    <w:rsid w:val="00066E8E"/>
    <w:rsid w:val="0006704C"/>
    <w:rsid w:val="000670B0"/>
    <w:rsid w:val="000670D7"/>
    <w:rsid w:val="000670E4"/>
    <w:rsid w:val="000673EA"/>
    <w:rsid w:val="00067477"/>
    <w:rsid w:val="00067533"/>
    <w:rsid w:val="00067641"/>
    <w:rsid w:val="00067B61"/>
    <w:rsid w:val="00067C49"/>
    <w:rsid w:val="00067E4A"/>
    <w:rsid w:val="00070101"/>
    <w:rsid w:val="0007011A"/>
    <w:rsid w:val="00070482"/>
    <w:rsid w:val="000705F6"/>
    <w:rsid w:val="000708B1"/>
    <w:rsid w:val="0007091A"/>
    <w:rsid w:val="00070D9F"/>
    <w:rsid w:val="00070DA0"/>
    <w:rsid w:val="00070E88"/>
    <w:rsid w:val="00070FC3"/>
    <w:rsid w:val="00071248"/>
    <w:rsid w:val="00071333"/>
    <w:rsid w:val="000713D0"/>
    <w:rsid w:val="00071588"/>
    <w:rsid w:val="00071976"/>
    <w:rsid w:val="00071E0B"/>
    <w:rsid w:val="0007206C"/>
    <w:rsid w:val="0007219D"/>
    <w:rsid w:val="00072208"/>
    <w:rsid w:val="0007272A"/>
    <w:rsid w:val="00072907"/>
    <w:rsid w:val="00072A32"/>
    <w:rsid w:val="00072AFE"/>
    <w:rsid w:val="00072C11"/>
    <w:rsid w:val="00072CAD"/>
    <w:rsid w:val="00072DA1"/>
    <w:rsid w:val="00072DF1"/>
    <w:rsid w:val="00072F8E"/>
    <w:rsid w:val="000731AB"/>
    <w:rsid w:val="0007336B"/>
    <w:rsid w:val="000734FA"/>
    <w:rsid w:val="000738DA"/>
    <w:rsid w:val="00073DE3"/>
    <w:rsid w:val="00073E1C"/>
    <w:rsid w:val="000743E9"/>
    <w:rsid w:val="000744FD"/>
    <w:rsid w:val="00074564"/>
    <w:rsid w:val="000749D7"/>
    <w:rsid w:val="00074B8B"/>
    <w:rsid w:val="00074F4B"/>
    <w:rsid w:val="00075098"/>
    <w:rsid w:val="00075155"/>
    <w:rsid w:val="00075325"/>
    <w:rsid w:val="000753BA"/>
    <w:rsid w:val="0007572C"/>
    <w:rsid w:val="000757D5"/>
    <w:rsid w:val="00075816"/>
    <w:rsid w:val="000758B5"/>
    <w:rsid w:val="000758BE"/>
    <w:rsid w:val="00075E52"/>
    <w:rsid w:val="00076581"/>
    <w:rsid w:val="0007665E"/>
    <w:rsid w:val="000766F3"/>
    <w:rsid w:val="00076712"/>
    <w:rsid w:val="0007681B"/>
    <w:rsid w:val="000769CE"/>
    <w:rsid w:val="00076D0B"/>
    <w:rsid w:val="00076E4F"/>
    <w:rsid w:val="00076F3F"/>
    <w:rsid w:val="00076F54"/>
    <w:rsid w:val="000772CA"/>
    <w:rsid w:val="000775DC"/>
    <w:rsid w:val="000776B0"/>
    <w:rsid w:val="000777A8"/>
    <w:rsid w:val="00077889"/>
    <w:rsid w:val="000779EA"/>
    <w:rsid w:val="00077A0B"/>
    <w:rsid w:val="00077A92"/>
    <w:rsid w:val="00077A9B"/>
    <w:rsid w:val="00077AC6"/>
    <w:rsid w:val="00077AE4"/>
    <w:rsid w:val="00077F58"/>
    <w:rsid w:val="000803AE"/>
    <w:rsid w:val="00080C3D"/>
    <w:rsid w:val="00080DCC"/>
    <w:rsid w:val="00080FB9"/>
    <w:rsid w:val="00081075"/>
    <w:rsid w:val="00081141"/>
    <w:rsid w:val="0008142C"/>
    <w:rsid w:val="000814F9"/>
    <w:rsid w:val="00081529"/>
    <w:rsid w:val="00081531"/>
    <w:rsid w:val="00081720"/>
    <w:rsid w:val="0008177D"/>
    <w:rsid w:val="00081B73"/>
    <w:rsid w:val="00081BD5"/>
    <w:rsid w:val="00081DDD"/>
    <w:rsid w:val="00081FC0"/>
    <w:rsid w:val="00081FCB"/>
    <w:rsid w:val="00081FE1"/>
    <w:rsid w:val="00082272"/>
    <w:rsid w:val="00082598"/>
    <w:rsid w:val="00082619"/>
    <w:rsid w:val="00082905"/>
    <w:rsid w:val="000829C4"/>
    <w:rsid w:val="00082D5B"/>
    <w:rsid w:val="00082E54"/>
    <w:rsid w:val="00082FBD"/>
    <w:rsid w:val="00083058"/>
    <w:rsid w:val="000830C8"/>
    <w:rsid w:val="0008323E"/>
    <w:rsid w:val="00083479"/>
    <w:rsid w:val="00083520"/>
    <w:rsid w:val="0008358C"/>
    <w:rsid w:val="00083B6D"/>
    <w:rsid w:val="00083C83"/>
    <w:rsid w:val="00083DCA"/>
    <w:rsid w:val="00083DE1"/>
    <w:rsid w:val="00083ED6"/>
    <w:rsid w:val="00083EE7"/>
    <w:rsid w:val="000841E1"/>
    <w:rsid w:val="000844EC"/>
    <w:rsid w:val="00084868"/>
    <w:rsid w:val="000848C9"/>
    <w:rsid w:val="0008497C"/>
    <w:rsid w:val="00084A97"/>
    <w:rsid w:val="00084C58"/>
    <w:rsid w:val="00084CDA"/>
    <w:rsid w:val="00084E1B"/>
    <w:rsid w:val="000851FE"/>
    <w:rsid w:val="00085330"/>
    <w:rsid w:val="00085338"/>
    <w:rsid w:val="0008561B"/>
    <w:rsid w:val="0008571B"/>
    <w:rsid w:val="000857A6"/>
    <w:rsid w:val="0008583F"/>
    <w:rsid w:val="00085AAC"/>
    <w:rsid w:val="00085DE3"/>
    <w:rsid w:val="00085DE4"/>
    <w:rsid w:val="00085F10"/>
    <w:rsid w:val="00085FB3"/>
    <w:rsid w:val="00086552"/>
    <w:rsid w:val="00086631"/>
    <w:rsid w:val="000868E9"/>
    <w:rsid w:val="00086992"/>
    <w:rsid w:val="000869F9"/>
    <w:rsid w:val="00086EB1"/>
    <w:rsid w:val="00086FA8"/>
    <w:rsid w:val="00087288"/>
    <w:rsid w:val="00087B17"/>
    <w:rsid w:val="00087B48"/>
    <w:rsid w:val="00087B68"/>
    <w:rsid w:val="00087D02"/>
    <w:rsid w:val="0009053A"/>
    <w:rsid w:val="000906E4"/>
    <w:rsid w:val="00090B18"/>
    <w:rsid w:val="00090BED"/>
    <w:rsid w:val="00090D40"/>
    <w:rsid w:val="00090DEE"/>
    <w:rsid w:val="00090F38"/>
    <w:rsid w:val="000910A8"/>
    <w:rsid w:val="0009180D"/>
    <w:rsid w:val="00091996"/>
    <w:rsid w:val="000919F5"/>
    <w:rsid w:val="00091B56"/>
    <w:rsid w:val="00091D06"/>
    <w:rsid w:val="00092116"/>
    <w:rsid w:val="00092309"/>
    <w:rsid w:val="000923C2"/>
    <w:rsid w:val="00092A05"/>
    <w:rsid w:val="00092D5D"/>
    <w:rsid w:val="00092DAA"/>
    <w:rsid w:val="00093080"/>
    <w:rsid w:val="000931EB"/>
    <w:rsid w:val="00093258"/>
    <w:rsid w:val="000932BF"/>
    <w:rsid w:val="00093308"/>
    <w:rsid w:val="00093312"/>
    <w:rsid w:val="00093403"/>
    <w:rsid w:val="000934AE"/>
    <w:rsid w:val="000934BA"/>
    <w:rsid w:val="000934EC"/>
    <w:rsid w:val="00093564"/>
    <w:rsid w:val="0009360A"/>
    <w:rsid w:val="00093699"/>
    <w:rsid w:val="000938AB"/>
    <w:rsid w:val="00093B2A"/>
    <w:rsid w:val="00093B2C"/>
    <w:rsid w:val="00093BB0"/>
    <w:rsid w:val="00093D46"/>
    <w:rsid w:val="0009439B"/>
    <w:rsid w:val="000943B8"/>
    <w:rsid w:val="000943F3"/>
    <w:rsid w:val="00094630"/>
    <w:rsid w:val="00094889"/>
    <w:rsid w:val="0009497F"/>
    <w:rsid w:val="00094AA3"/>
    <w:rsid w:val="00094BB3"/>
    <w:rsid w:val="00094BD1"/>
    <w:rsid w:val="00094C29"/>
    <w:rsid w:val="00094D14"/>
    <w:rsid w:val="00094DE8"/>
    <w:rsid w:val="00094E0E"/>
    <w:rsid w:val="000950A2"/>
    <w:rsid w:val="00095226"/>
    <w:rsid w:val="000952E4"/>
    <w:rsid w:val="000953EE"/>
    <w:rsid w:val="00095478"/>
    <w:rsid w:val="00095702"/>
    <w:rsid w:val="00095AD8"/>
    <w:rsid w:val="00095B3B"/>
    <w:rsid w:val="00095D35"/>
    <w:rsid w:val="000960A0"/>
    <w:rsid w:val="00096211"/>
    <w:rsid w:val="000968E2"/>
    <w:rsid w:val="00096975"/>
    <w:rsid w:val="000969D6"/>
    <w:rsid w:val="00096AAA"/>
    <w:rsid w:val="00096EF8"/>
    <w:rsid w:val="00096FD3"/>
    <w:rsid w:val="00097018"/>
    <w:rsid w:val="0009746B"/>
    <w:rsid w:val="00097562"/>
    <w:rsid w:val="000976D2"/>
    <w:rsid w:val="000978D3"/>
    <w:rsid w:val="00097B83"/>
    <w:rsid w:val="00097FB8"/>
    <w:rsid w:val="000A08B6"/>
    <w:rsid w:val="000A0AD0"/>
    <w:rsid w:val="000A0DC3"/>
    <w:rsid w:val="000A10E0"/>
    <w:rsid w:val="000A14DA"/>
    <w:rsid w:val="000A156D"/>
    <w:rsid w:val="000A15B4"/>
    <w:rsid w:val="000A1685"/>
    <w:rsid w:val="000A1824"/>
    <w:rsid w:val="000A189F"/>
    <w:rsid w:val="000A1B3E"/>
    <w:rsid w:val="000A1BA9"/>
    <w:rsid w:val="000A1BD7"/>
    <w:rsid w:val="000A1DFB"/>
    <w:rsid w:val="000A1E63"/>
    <w:rsid w:val="000A1E87"/>
    <w:rsid w:val="000A1F27"/>
    <w:rsid w:val="000A1FAF"/>
    <w:rsid w:val="000A2211"/>
    <w:rsid w:val="000A22AF"/>
    <w:rsid w:val="000A28B9"/>
    <w:rsid w:val="000A2983"/>
    <w:rsid w:val="000A2C2C"/>
    <w:rsid w:val="000A2C3E"/>
    <w:rsid w:val="000A2DE4"/>
    <w:rsid w:val="000A2FBE"/>
    <w:rsid w:val="000A3362"/>
    <w:rsid w:val="000A3419"/>
    <w:rsid w:val="000A355C"/>
    <w:rsid w:val="000A3620"/>
    <w:rsid w:val="000A3714"/>
    <w:rsid w:val="000A3827"/>
    <w:rsid w:val="000A3C6A"/>
    <w:rsid w:val="000A3CF3"/>
    <w:rsid w:val="000A3E43"/>
    <w:rsid w:val="000A3F43"/>
    <w:rsid w:val="000A3FA0"/>
    <w:rsid w:val="000A4150"/>
    <w:rsid w:val="000A429C"/>
    <w:rsid w:val="000A42EC"/>
    <w:rsid w:val="000A4302"/>
    <w:rsid w:val="000A4470"/>
    <w:rsid w:val="000A47D3"/>
    <w:rsid w:val="000A4A97"/>
    <w:rsid w:val="000A4B03"/>
    <w:rsid w:val="000A4BB6"/>
    <w:rsid w:val="000A4C00"/>
    <w:rsid w:val="000A4D96"/>
    <w:rsid w:val="000A4EC2"/>
    <w:rsid w:val="000A5244"/>
    <w:rsid w:val="000A53B8"/>
    <w:rsid w:val="000A5618"/>
    <w:rsid w:val="000A56AD"/>
    <w:rsid w:val="000A56E5"/>
    <w:rsid w:val="000A5ABF"/>
    <w:rsid w:val="000A5CA8"/>
    <w:rsid w:val="000A5DCA"/>
    <w:rsid w:val="000A5FCE"/>
    <w:rsid w:val="000A6093"/>
    <w:rsid w:val="000A60AF"/>
    <w:rsid w:val="000A63A7"/>
    <w:rsid w:val="000A6526"/>
    <w:rsid w:val="000A68E2"/>
    <w:rsid w:val="000A6A0A"/>
    <w:rsid w:val="000A6A17"/>
    <w:rsid w:val="000A71C6"/>
    <w:rsid w:val="000A74C1"/>
    <w:rsid w:val="000A76D8"/>
    <w:rsid w:val="000A76EE"/>
    <w:rsid w:val="000A7750"/>
    <w:rsid w:val="000A78AB"/>
    <w:rsid w:val="000A7AAB"/>
    <w:rsid w:val="000A7B20"/>
    <w:rsid w:val="000A7E1E"/>
    <w:rsid w:val="000A7FC3"/>
    <w:rsid w:val="000B03A1"/>
    <w:rsid w:val="000B04BC"/>
    <w:rsid w:val="000B051C"/>
    <w:rsid w:val="000B0687"/>
    <w:rsid w:val="000B08C2"/>
    <w:rsid w:val="000B09D0"/>
    <w:rsid w:val="000B0CE8"/>
    <w:rsid w:val="000B0F93"/>
    <w:rsid w:val="000B0FA3"/>
    <w:rsid w:val="000B1270"/>
    <w:rsid w:val="000B1272"/>
    <w:rsid w:val="000B153C"/>
    <w:rsid w:val="000B1580"/>
    <w:rsid w:val="000B1BCA"/>
    <w:rsid w:val="000B1D7D"/>
    <w:rsid w:val="000B1D86"/>
    <w:rsid w:val="000B1FF3"/>
    <w:rsid w:val="000B203B"/>
    <w:rsid w:val="000B234D"/>
    <w:rsid w:val="000B25A2"/>
    <w:rsid w:val="000B262E"/>
    <w:rsid w:val="000B2662"/>
    <w:rsid w:val="000B2711"/>
    <w:rsid w:val="000B29B1"/>
    <w:rsid w:val="000B2C23"/>
    <w:rsid w:val="000B2C6A"/>
    <w:rsid w:val="000B3025"/>
    <w:rsid w:val="000B3065"/>
    <w:rsid w:val="000B3115"/>
    <w:rsid w:val="000B327D"/>
    <w:rsid w:val="000B390A"/>
    <w:rsid w:val="000B3C48"/>
    <w:rsid w:val="000B3CB5"/>
    <w:rsid w:val="000B3DFB"/>
    <w:rsid w:val="000B42DB"/>
    <w:rsid w:val="000B4321"/>
    <w:rsid w:val="000B4386"/>
    <w:rsid w:val="000B4542"/>
    <w:rsid w:val="000B4625"/>
    <w:rsid w:val="000B47BD"/>
    <w:rsid w:val="000B4809"/>
    <w:rsid w:val="000B4A2D"/>
    <w:rsid w:val="000B4A6A"/>
    <w:rsid w:val="000B4BAA"/>
    <w:rsid w:val="000B4C16"/>
    <w:rsid w:val="000B4D5A"/>
    <w:rsid w:val="000B4F41"/>
    <w:rsid w:val="000B4FF5"/>
    <w:rsid w:val="000B50D1"/>
    <w:rsid w:val="000B571F"/>
    <w:rsid w:val="000B574D"/>
    <w:rsid w:val="000B58DB"/>
    <w:rsid w:val="000B596D"/>
    <w:rsid w:val="000B5DCD"/>
    <w:rsid w:val="000B5DF5"/>
    <w:rsid w:val="000B5F30"/>
    <w:rsid w:val="000B618F"/>
    <w:rsid w:val="000B63AF"/>
    <w:rsid w:val="000B642E"/>
    <w:rsid w:val="000B6640"/>
    <w:rsid w:val="000B67B7"/>
    <w:rsid w:val="000B6B6C"/>
    <w:rsid w:val="000B6C22"/>
    <w:rsid w:val="000B6D0D"/>
    <w:rsid w:val="000B719D"/>
    <w:rsid w:val="000B7425"/>
    <w:rsid w:val="000B74E9"/>
    <w:rsid w:val="000B7543"/>
    <w:rsid w:val="000B7921"/>
    <w:rsid w:val="000B792A"/>
    <w:rsid w:val="000B7B73"/>
    <w:rsid w:val="000B7C6E"/>
    <w:rsid w:val="000C0010"/>
    <w:rsid w:val="000C01BA"/>
    <w:rsid w:val="000C0409"/>
    <w:rsid w:val="000C0598"/>
    <w:rsid w:val="000C06BF"/>
    <w:rsid w:val="000C06C0"/>
    <w:rsid w:val="000C0747"/>
    <w:rsid w:val="000C09A2"/>
    <w:rsid w:val="000C0A4C"/>
    <w:rsid w:val="000C0B52"/>
    <w:rsid w:val="000C0C69"/>
    <w:rsid w:val="000C0DFF"/>
    <w:rsid w:val="000C0E1E"/>
    <w:rsid w:val="000C102F"/>
    <w:rsid w:val="000C1177"/>
    <w:rsid w:val="000C11F7"/>
    <w:rsid w:val="000C1205"/>
    <w:rsid w:val="000C1711"/>
    <w:rsid w:val="000C1768"/>
    <w:rsid w:val="000C17E8"/>
    <w:rsid w:val="000C1AA2"/>
    <w:rsid w:val="000C1C44"/>
    <w:rsid w:val="000C1D9B"/>
    <w:rsid w:val="000C1DBF"/>
    <w:rsid w:val="000C1E27"/>
    <w:rsid w:val="000C1E9D"/>
    <w:rsid w:val="000C1EE9"/>
    <w:rsid w:val="000C22A8"/>
    <w:rsid w:val="000C24C4"/>
    <w:rsid w:val="000C283A"/>
    <w:rsid w:val="000C2923"/>
    <w:rsid w:val="000C2956"/>
    <w:rsid w:val="000C2A25"/>
    <w:rsid w:val="000C2B82"/>
    <w:rsid w:val="000C2BDB"/>
    <w:rsid w:val="000C2D98"/>
    <w:rsid w:val="000C30CE"/>
    <w:rsid w:val="000C3108"/>
    <w:rsid w:val="000C336E"/>
    <w:rsid w:val="000C3534"/>
    <w:rsid w:val="000C3544"/>
    <w:rsid w:val="000C3930"/>
    <w:rsid w:val="000C3ACA"/>
    <w:rsid w:val="000C3B0C"/>
    <w:rsid w:val="000C3BDA"/>
    <w:rsid w:val="000C3D41"/>
    <w:rsid w:val="000C3D62"/>
    <w:rsid w:val="000C3F30"/>
    <w:rsid w:val="000C3FD1"/>
    <w:rsid w:val="000C4106"/>
    <w:rsid w:val="000C42C1"/>
    <w:rsid w:val="000C4668"/>
    <w:rsid w:val="000C4673"/>
    <w:rsid w:val="000C46EF"/>
    <w:rsid w:val="000C4B66"/>
    <w:rsid w:val="000C4BE1"/>
    <w:rsid w:val="000C4CBC"/>
    <w:rsid w:val="000C4D08"/>
    <w:rsid w:val="000C50B3"/>
    <w:rsid w:val="000C536E"/>
    <w:rsid w:val="000C5648"/>
    <w:rsid w:val="000C5797"/>
    <w:rsid w:val="000C5B5C"/>
    <w:rsid w:val="000C5B95"/>
    <w:rsid w:val="000C5C66"/>
    <w:rsid w:val="000C5D69"/>
    <w:rsid w:val="000C5F2C"/>
    <w:rsid w:val="000C5F6D"/>
    <w:rsid w:val="000C6566"/>
    <w:rsid w:val="000C6690"/>
    <w:rsid w:val="000C66FF"/>
    <w:rsid w:val="000C6788"/>
    <w:rsid w:val="000C6908"/>
    <w:rsid w:val="000C6B42"/>
    <w:rsid w:val="000C6CA9"/>
    <w:rsid w:val="000C6DE2"/>
    <w:rsid w:val="000C6FEE"/>
    <w:rsid w:val="000C7288"/>
    <w:rsid w:val="000C76F0"/>
    <w:rsid w:val="000C77B6"/>
    <w:rsid w:val="000C7882"/>
    <w:rsid w:val="000C794A"/>
    <w:rsid w:val="000C7A39"/>
    <w:rsid w:val="000C7B30"/>
    <w:rsid w:val="000C7B3A"/>
    <w:rsid w:val="000C7BA8"/>
    <w:rsid w:val="000C7CAD"/>
    <w:rsid w:val="000C7F39"/>
    <w:rsid w:val="000D066B"/>
    <w:rsid w:val="000D0733"/>
    <w:rsid w:val="000D07CB"/>
    <w:rsid w:val="000D092C"/>
    <w:rsid w:val="000D0A6D"/>
    <w:rsid w:val="000D0C02"/>
    <w:rsid w:val="000D0D24"/>
    <w:rsid w:val="000D0E31"/>
    <w:rsid w:val="000D1046"/>
    <w:rsid w:val="000D1331"/>
    <w:rsid w:val="000D143E"/>
    <w:rsid w:val="000D1445"/>
    <w:rsid w:val="000D14E0"/>
    <w:rsid w:val="000D16C0"/>
    <w:rsid w:val="000D1A44"/>
    <w:rsid w:val="000D1A70"/>
    <w:rsid w:val="000D1B68"/>
    <w:rsid w:val="000D1C75"/>
    <w:rsid w:val="000D1C94"/>
    <w:rsid w:val="000D1DDB"/>
    <w:rsid w:val="000D1DFD"/>
    <w:rsid w:val="000D21E6"/>
    <w:rsid w:val="000D2668"/>
    <w:rsid w:val="000D2944"/>
    <w:rsid w:val="000D2F4E"/>
    <w:rsid w:val="000D348F"/>
    <w:rsid w:val="000D34AD"/>
    <w:rsid w:val="000D3777"/>
    <w:rsid w:val="000D3899"/>
    <w:rsid w:val="000D4110"/>
    <w:rsid w:val="000D4144"/>
    <w:rsid w:val="000D4280"/>
    <w:rsid w:val="000D42A4"/>
    <w:rsid w:val="000D42F8"/>
    <w:rsid w:val="000D4595"/>
    <w:rsid w:val="000D460B"/>
    <w:rsid w:val="000D4708"/>
    <w:rsid w:val="000D47D7"/>
    <w:rsid w:val="000D49C0"/>
    <w:rsid w:val="000D4BF5"/>
    <w:rsid w:val="000D4DCB"/>
    <w:rsid w:val="000D5116"/>
    <w:rsid w:val="000D5218"/>
    <w:rsid w:val="000D5305"/>
    <w:rsid w:val="000D59F9"/>
    <w:rsid w:val="000D5A15"/>
    <w:rsid w:val="000D5A71"/>
    <w:rsid w:val="000D5BA2"/>
    <w:rsid w:val="000D5CD4"/>
    <w:rsid w:val="000D5D92"/>
    <w:rsid w:val="000D5F74"/>
    <w:rsid w:val="000D5FBB"/>
    <w:rsid w:val="000D5FF2"/>
    <w:rsid w:val="000D6324"/>
    <w:rsid w:val="000D6598"/>
    <w:rsid w:val="000D6E15"/>
    <w:rsid w:val="000D7008"/>
    <w:rsid w:val="000D70C1"/>
    <w:rsid w:val="000D724A"/>
    <w:rsid w:val="000D72AE"/>
    <w:rsid w:val="000D72C8"/>
    <w:rsid w:val="000D7352"/>
    <w:rsid w:val="000D7826"/>
    <w:rsid w:val="000D78AF"/>
    <w:rsid w:val="000D7913"/>
    <w:rsid w:val="000D7999"/>
    <w:rsid w:val="000E0146"/>
    <w:rsid w:val="000E01CC"/>
    <w:rsid w:val="000E0282"/>
    <w:rsid w:val="000E06C8"/>
    <w:rsid w:val="000E0713"/>
    <w:rsid w:val="000E0944"/>
    <w:rsid w:val="000E0967"/>
    <w:rsid w:val="000E0E75"/>
    <w:rsid w:val="000E10D6"/>
    <w:rsid w:val="000E122A"/>
    <w:rsid w:val="000E12AF"/>
    <w:rsid w:val="000E1355"/>
    <w:rsid w:val="000E14C3"/>
    <w:rsid w:val="000E1842"/>
    <w:rsid w:val="000E19BA"/>
    <w:rsid w:val="000E1A1A"/>
    <w:rsid w:val="000E1B71"/>
    <w:rsid w:val="000E1EE1"/>
    <w:rsid w:val="000E2296"/>
    <w:rsid w:val="000E2314"/>
    <w:rsid w:val="000E24F8"/>
    <w:rsid w:val="000E251B"/>
    <w:rsid w:val="000E274D"/>
    <w:rsid w:val="000E28B7"/>
    <w:rsid w:val="000E2B1D"/>
    <w:rsid w:val="000E2B3B"/>
    <w:rsid w:val="000E316D"/>
    <w:rsid w:val="000E356A"/>
    <w:rsid w:val="000E3642"/>
    <w:rsid w:val="000E3692"/>
    <w:rsid w:val="000E3886"/>
    <w:rsid w:val="000E3929"/>
    <w:rsid w:val="000E3C21"/>
    <w:rsid w:val="000E3CEF"/>
    <w:rsid w:val="000E3F3D"/>
    <w:rsid w:val="000E3FBB"/>
    <w:rsid w:val="000E3FF8"/>
    <w:rsid w:val="000E43F3"/>
    <w:rsid w:val="000E4402"/>
    <w:rsid w:val="000E45D6"/>
    <w:rsid w:val="000E49AA"/>
    <w:rsid w:val="000E4ADF"/>
    <w:rsid w:val="000E4D6C"/>
    <w:rsid w:val="000E4E24"/>
    <w:rsid w:val="000E4EE9"/>
    <w:rsid w:val="000E5069"/>
    <w:rsid w:val="000E5297"/>
    <w:rsid w:val="000E5667"/>
    <w:rsid w:val="000E59A4"/>
    <w:rsid w:val="000E5BB2"/>
    <w:rsid w:val="000E5C26"/>
    <w:rsid w:val="000E5C2E"/>
    <w:rsid w:val="000E5DF3"/>
    <w:rsid w:val="000E5E31"/>
    <w:rsid w:val="000E6135"/>
    <w:rsid w:val="000E61D9"/>
    <w:rsid w:val="000E62A2"/>
    <w:rsid w:val="000E6315"/>
    <w:rsid w:val="000E6433"/>
    <w:rsid w:val="000E6444"/>
    <w:rsid w:val="000E6497"/>
    <w:rsid w:val="000E6890"/>
    <w:rsid w:val="000E68B1"/>
    <w:rsid w:val="000E69D2"/>
    <w:rsid w:val="000E6C0F"/>
    <w:rsid w:val="000E6C32"/>
    <w:rsid w:val="000E6C34"/>
    <w:rsid w:val="000E6C8D"/>
    <w:rsid w:val="000E6D58"/>
    <w:rsid w:val="000E70EC"/>
    <w:rsid w:val="000E7106"/>
    <w:rsid w:val="000E71A9"/>
    <w:rsid w:val="000E7234"/>
    <w:rsid w:val="000E732A"/>
    <w:rsid w:val="000E7464"/>
    <w:rsid w:val="000E74B5"/>
    <w:rsid w:val="000E74BC"/>
    <w:rsid w:val="000E78B8"/>
    <w:rsid w:val="000E798A"/>
    <w:rsid w:val="000E7A85"/>
    <w:rsid w:val="000E7B4E"/>
    <w:rsid w:val="000E7D85"/>
    <w:rsid w:val="000E7E1D"/>
    <w:rsid w:val="000E7F8F"/>
    <w:rsid w:val="000E7FCD"/>
    <w:rsid w:val="000E7FD5"/>
    <w:rsid w:val="000F00C4"/>
    <w:rsid w:val="000F0320"/>
    <w:rsid w:val="000F034B"/>
    <w:rsid w:val="000F04A6"/>
    <w:rsid w:val="000F0570"/>
    <w:rsid w:val="000F05A1"/>
    <w:rsid w:val="000F05B4"/>
    <w:rsid w:val="000F0692"/>
    <w:rsid w:val="000F0D4B"/>
    <w:rsid w:val="000F0FA2"/>
    <w:rsid w:val="000F1400"/>
    <w:rsid w:val="000F140A"/>
    <w:rsid w:val="000F1438"/>
    <w:rsid w:val="000F14FF"/>
    <w:rsid w:val="000F16D1"/>
    <w:rsid w:val="000F195E"/>
    <w:rsid w:val="000F1AB5"/>
    <w:rsid w:val="000F1BA6"/>
    <w:rsid w:val="000F1E83"/>
    <w:rsid w:val="000F20C7"/>
    <w:rsid w:val="000F239C"/>
    <w:rsid w:val="000F25EC"/>
    <w:rsid w:val="000F2662"/>
    <w:rsid w:val="000F28E8"/>
    <w:rsid w:val="000F293A"/>
    <w:rsid w:val="000F2B8A"/>
    <w:rsid w:val="000F315B"/>
    <w:rsid w:val="000F32B9"/>
    <w:rsid w:val="000F34FB"/>
    <w:rsid w:val="000F3E84"/>
    <w:rsid w:val="000F3E96"/>
    <w:rsid w:val="000F3FE9"/>
    <w:rsid w:val="000F4077"/>
    <w:rsid w:val="000F4237"/>
    <w:rsid w:val="000F428B"/>
    <w:rsid w:val="000F431E"/>
    <w:rsid w:val="000F436B"/>
    <w:rsid w:val="000F476C"/>
    <w:rsid w:val="000F4A19"/>
    <w:rsid w:val="000F4A90"/>
    <w:rsid w:val="000F4B27"/>
    <w:rsid w:val="000F4E84"/>
    <w:rsid w:val="000F4F5F"/>
    <w:rsid w:val="000F4F95"/>
    <w:rsid w:val="000F4FDB"/>
    <w:rsid w:val="000F502A"/>
    <w:rsid w:val="000F5197"/>
    <w:rsid w:val="000F5205"/>
    <w:rsid w:val="000F5450"/>
    <w:rsid w:val="000F56CB"/>
    <w:rsid w:val="000F573E"/>
    <w:rsid w:val="000F5AA5"/>
    <w:rsid w:val="000F5CA1"/>
    <w:rsid w:val="000F6034"/>
    <w:rsid w:val="000F619D"/>
    <w:rsid w:val="000F6228"/>
    <w:rsid w:val="000F6F4F"/>
    <w:rsid w:val="000F6F94"/>
    <w:rsid w:val="000F7062"/>
    <w:rsid w:val="000F715B"/>
    <w:rsid w:val="000F730B"/>
    <w:rsid w:val="000F733D"/>
    <w:rsid w:val="000F7392"/>
    <w:rsid w:val="000F7425"/>
    <w:rsid w:val="000F74D0"/>
    <w:rsid w:val="000F74E1"/>
    <w:rsid w:val="000F783A"/>
    <w:rsid w:val="000F789F"/>
    <w:rsid w:val="000F7A92"/>
    <w:rsid w:val="000F7C9B"/>
    <w:rsid w:val="00100136"/>
    <w:rsid w:val="00100502"/>
    <w:rsid w:val="001005F8"/>
    <w:rsid w:val="00100BB0"/>
    <w:rsid w:val="00100CF2"/>
    <w:rsid w:val="00100E34"/>
    <w:rsid w:val="00101290"/>
    <w:rsid w:val="00101747"/>
    <w:rsid w:val="00101799"/>
    <w:rsid w:val="0010194B"/>
    <w:rsid w:val="00101BA0"/>
    <w:rsid w:val="00101D50"/>
    <w:rsid w:val="001020A2"/>
    <w:rsid w:val="001022FD"/>
    <w:rsid w:val="00102493"/>
    <w:rsid w:val="0010299D"/>
    <w:rsid w:val="001029FA"/>
    <w:rsid w:val="00102B40"/>
    <w:rsid w:val="00102F03"/>
    <w:rsid w:val="00102FD7"/>
    <w:rsid w:val="0010323D"/>
    <w:rsid w:val="001032A0"/>
    <w:rsid w:val="001032AE"/>
    <w:rsid w:val="0010345F"/>
    <w:rsid w:val="00103849"/>
    <w:rsid w:val="001039D8"/>
    <w:rsid w:val="00103AA0"/>
    <w:rsid w:val="00103AB1"/>
    <w:rsid w:val="00103D57"/>
    <w:rsid w:val="00103EF2"/>
    <w:rsid w:val="00103F0A"/>
    <w:rsid w:val="00104156"/>
    <w:rsid w:val="0010421C"/>
    <w:rsid w:val="00104633"/>
    <w:rsid w:val="00104668"/>
    <w:rsid w:val="001046F7"/>
    <w:rsid w:val="001048EB"/>
    <w:rsid w:val="00104CB0"/>
    <w:rsid w:val="00104CE6"/>
    <w:rsid w:val="00104E98"/>
    <w:rsid w:val="00105280"/>
    <w:rsid w:val="001055FB"/>
    <w:rsid w:val="00105BA5"/>
    <w:rsid w:val="00105BA7"/>
    <w:rsid w:val="00106029"/>
    <w:rsid w:val="0010618E"/>
    <w:rsid w:val="001061BC"/>
    <w:rsid w:val="00106246"/>
    <w:rsid w:val="00106485"/>
    <w:rsid w:val="001065AB"/>
    <w:rsid w:val="00106651"/>
    <w:rsid w:val="0010678A"/>
    <w:rsid w:val="001067DA"/>
    <w:rsid w:val="0010684F"/>
    <w:rsid w:val="00106919"/>
    <w:rsid w:val="00106AC9"/>
    <w:rsid w:val="00106C90"/>
    <w:rsid w:val="00106DA4"/>
    <w:rsid w:val="0010706F"/>
    <w:rsid w:val="001070B5"/>
    <w:rsid w:val="00107125"/>
    <w:rsid w:val="001071DD"/>
    <w:rsid w:val="00107204"/>
    <w:rsid w:val="00107255"/>
    <w:rsid w:val="0010736B"/>
    <w:rsid w:val="00107636"/>
    <w:rsid w:val="00107678"/>
    <w:rsid w:val="00107B22"/>
    <w:rsid w:val="00107EA1"/>
    <w:rsid w:val="00107F89"/>
    <w:rsid w:val="00107F8A"/>
    <w:rsid w:val="0011042D"/>
    <w:rsid w:val="00110C1E"/>
    <w:rsid w:val="001112C5"/>
    <w:rsid w:val="00111439"/>
    <w:rsid w:val="0011149F"/>
    <w:rsid w:val="00111686"/>
    <w:rsid w:val="00111815"/>
    <w:rsid w:val="00111B72"/>
    <w:rsid w:val="00111B7F"/>
    <w:rsid w:val="00111E19"/>
    <w:rsid w:val="00112101"/>
    <w:rsid w:val="00112311"/>
    <w:rsid w:val="00112795"/>
    <w:rsid w:val="001129DB"/>
    <w:rsid w:val="00112C10"/>
    <w:rsid w:val="00112C3F"/>
    <w:rsid w:val="00112CC4"/>
    <w:rsid w:val="00112DDA"/>
    <w:rsid w:val="00112EC5"/>
    <w:rsid w:val="0011307F"/>
    <w:rsid w:val="001130D9"/>
    <w:rsid w:val="00113352"/>
    <w:rsid w:val="00113499"/>
    <w:rsid w:val="00113981"/>
    <w:rsid w:val="001139FF"/>
    <w:rsid w:val="00113A2E"/>
    <w:rsid w:val="00113AEC"/>
    <w:rsid w:val="00113BAA"/>
    <w:rsid w:val="00113C05"/>
    <w:rsid w:val="00113C77"/>
    <w:rsid w:val="00113CF5"/>
    <w:rsid w:val="00113F55"/>
    <w:rsid w:val="00114569"/>
    <w:rsid w:val="00114904"/>
    <w:rsid w:val="00114D28"/>
    <w:rsid w:val="00114D4D"/>
    <w:rsid w:val="0011511F"/>
    <w:rsid w:val="001153D6"/>
    <w:rsid w:val="001155E4"/>
    <w:rsid w:val="00115623"/>
    <w:rsid w:val="001156F7"/>
    <w:rsid w:val="00115DFC"/>
    <w:rsid w:val="00115FD6"/>
    <w:rsid w:val="00116094"/>
    <w:rsid w:val="001160D7"/>
    <w:rsid w:val="001161A9"/>
    <w:rsid w:val="0011646E"/>
    <w:rsid w:val="00116699"/>
    <w:rsid w:val="00116706"/>
    <w:rsid w:val="00116921"/>
    <w:rsid w:val="00116B87"/>
    <w:rsid w:val="00116B9F"/>
    <w:rsid w:val="00116E84"/>
    <w:rsid w:val="00117274"/>
    <w:rsid w:val="001172A2"/>
    <w:rsid w:val="001173DF"/>
    <w:rsid w:val="00117468"/>
    <w:rsid w:val="001175E5"/>
    <w:rsid w:val="00117640"/>
    <w:rsid w:val="001178F6"/>
    <w:rsid w:val="001178FC"/>
    <w:rsid w:val="00117921"/>
    <w:rsid w:val="00117A29"/>
    <w:rsid w:val="00117AEA"/>
    <w:rsid w:val="00117BFB"/>
    <w:rsid w:val="0012031A"/>
    <w:rsid w:val="00120392"/>
    <w:rsid w:val="0012081A"/>
    <w:rsid w:val="001208CA"/>
    <w:rsid w:val="0012094C"/>
    <w:rsid w:val="00120E5D"/>
    <w:rsid w:val="0012102C"/>
    <w:rsid w:val="00121132"/>
    <w:rsid w:val="001212B5"/>
    <w:rsid w:val="0012135C"/>
    <w:rsid w:val="00121423"/>
    <w:rsid w:val="001214C1"/>
    <w:rsid w:val="0012160C"/>
    <w:rsid w:val="00121836"/>
    <w:rsid w:val="00121A2E"/>
    <w:rsid w:val="00121A52"/>
    <w:rsid w:val="00121BD7"/>
    <w:rsid w:val="00121C5D"/>
    <w:rsid w:val="00121D78"/>
    <w:rsid w:val="00121FB4"/>
    <w:rsid w:val="00122181"/>
    <w:rsid w:val="00122423"/>
    <w:rsid w:val="00122482"/>
    <w:rsid w:val="001224AF"/>
    <w:rsid w:val="001224DE"/>
    <w:rsid w:val="001226A8"/>
    <w:rsid w:val="001228B6"/>
    <w:rsid w:val="00122925"/>
    <w:rsid w:val="00122C8B"/>
    <w:rsid w:val="00122EEF"/>
    <w:rsid w:val="0012307D"/>
    <w:rsid w:val="001231F5"/>
    <w:rsid w:val="00123BB6"/>
    <w:rsid w:val="00123E6C"/>
    <w:rsid w:val="001240C1"/>
    <w:rsid w:val="00124318"/>
    <w:rsid w:val="0012437E"/>
    <w:rsid w:val="001245DC"/>
    <w:rsid w:val="00124731"/>
    <w:rsid w:val="001247B9"/>
    <w:rsid w:val="00124B6B"/>
    <w:rsid w:val="00124D49"/>
    <w:rsid w:val="00124DE3"/>
    <w:rsid w:val="00124DE4"/>
    <w:rsid w:val="00124F8F"/>
    <w:rsid w:val="00124FAE"/>
    <w:rsid w:val="00125179"/>
    <w:rsid w:val="00125295"/>
    <w:rsid w:val="0012532E"/>
    <w:rsid w:val="0012574D"/>
    <w:rsid w:val="00125929"/>
    <w:rsid w:val="001259CC"/>
    <w:rsid w:val="00125B3D"/>
    <w:rsid w:val="00125CB0"/>
    <w:rsid w:val="00125E43"/>
    <w:rsid w:val="00125E73"/>
    <w:rsid w:val="00125F9B"/>
    <w:rsid w:val="001263BB"/>
    <w:rsid w:val="001264D6"/>
    <w:rsid w:val="001266B4"/>
    <w:rsid w:val="00126716"/>
    <w:rsid w:val="00126BC0"/>
    <w:rsid w:val="00126DCD"/>
    <w:rsid w:val="00126FBF"/>
    <w:rsid w:val="001271A3"/>
    <w:rsid w:val="0012759A"/>
    <w:rsid w:val="0012791A"/>
    <w:rsid w:val="00127C74"/>
    <w:rsid w:val="00127D2B"/>
    <w:rsid w:val="001300A6"/>
    <w:rsid w:val="001303EB"/>
    <w:rsid w:val="00130A38"/>
    <w:rsid w:val="00130ABC"/>
    <w:rsid w:val="00130AFC"/>
    <w:rsid w:val="00130D41"/>
    <w:rsid w:val="00130D61"/>
    <w:rsid w:val="00130F12"/>
    <w:rsid w:val="00130FC5"/>
    <w:rsid w:val="00131000"/>
    <w:rsid w:val="00131092"/>
    <w:rsid w:val="001314EF"/>
    <w:rsid w:val="001315EF"/>
    <w:rsid w:val="0013192A"/>
    <w:rsid w:val="001319CC"/>
    <w:rsid w:val="00131AC2"/>
    <w:rsid w:val="00131BED"/>
    <w:rsid w:val="00131C4F"/>
    <w:rsid w:val="00131C53"/>
    <w:rsid w:val="00131C70"/>
    <w:rsid w:val="00131D3B"/>
    <w:rsid w:val="00131E41"/>
    <w:rsid w:val="00131FD5"/>
    <w:rsid w:val="00132132"/>
    <w:rsid w:val="00132316"/>
    <w:rsid w:val="001323DC"/>
    <w:rsid w:val="00132415"/>
    <w:rsid w:val="00132426"/>
    <w:rsid w:val="00132498"/>
    <w:rsid w:val="00132651"/>
    <w:rsid w:val="001327A7"/>
    <w:rsid w:val="0013285B"/>
    <w:rsid w:val="001329F8"/>
    <w:rsid w:val="00132A6A"/>
    <w:rsid w:val="00132C3B"/>
    <w:rsid w:val="00132F54"/>
    <w:rsid w:val="0013301C"/>
    <w:rsid w:val="001330E4"/>
    <w:rsid w:val="001332D7"/>
    <w:rsid w:val="00133327"/>
    <w:rsid w:val="001333B2"/>
    <w:rsid w:val="0013370D"/>
    <w:rsid w:val="0013383F"/>
    <w:rsid w:val="00133B5D"/>
    <w:rsid w:val="00133C47"/>
    <w:rsid w:val="00133E24"/>
    <w:rsid w:val="001343B0"/>
    <w:rsid w:val="00134B83"/>
    <w:rsid w:val="00134C4C"/>
    <w:rsid w:val="00134CCE"/>
    <w:rsid w:val="00134DAA"/>
    <w:rsid w:val="00134E85"/>
    <w:rsid w:val="00134F58"/>
    <w:rsid w:val="00134F5D"/>
    <w:rsid w:val="00135618"/>
    <w:rsid w:val="00135877"/>
    <w:rsid w:val="001359A3"/>
    <w:rsid w:val="001359A6"/>
    <w:rsid w:val="001359C1"/>
    <w:rsid w:val="00135E8B"/>
    <w:rsid w:val="001361A9"/>
    <w:rsid w:val="001362E1"/>
    <w:rsid w:val="001368E3"/>
    <w:rsid w:val="001369B4"/>
    <w:rsid w:val="00136E99"/>
    <w:rsid w:val="00136EDE"/>
    <w:rsid w:val="0013740C"/>
    <w:rsid w:val="00137442"/>
    <w:rsid w:val="00137AC8"/>
    <w:rsid w:val="0014033E"/>
    <w:rsid w:val="00140416"/>
    <w:rsid w:val="001407F2"/>
    <w:rsid w:val="0014084B"/>
    <w:rsid w:val="00140861"/>
    <w:rsid w:val="00140969"/>
    <w:rsid w:val="00140996"/>
    <w:rsid w:val="00140CA6"/>
    <w:rsid w:val="00140D52"/>
    <w:rsid w:val="001411AE"/>
    <w:rsid w:val="001411DB"/>
    <w:rsid w:val="00141278"/>
    <w:rsid w:val="00141298"/>
    <w:rsid w:val="00141403"/>
    <w:rsid w:val="001414D5"/>
    <w:rsid w:val="001415AC"/>
    <w:rsid w:val="001416C0"/>
    <w:rsid w:val="001416D6"/>
    <w:rsid w:val="00141892"/>
    <w:rsid w:val="001418E5"/>
    <w:rsid w:val="001419A3"/>
    <w:rsid w:val="00141B32"/>
    <w:rsid w:val="00141BDD"/>
    <w:rsid w:val="00141C6E"/>
    <w:rsid w:val="00141FE1"/>
    <w:rsid w:val="0014222F"/>
    <w:rsid w:val="001422F5"/>
    <w:rsid w:val="0014278B"/>
    <w:rsid w:val="001427FE"/>
    <w:rsid w:val="00142819"/>
    <w:rsid w:val="001429E1"/>
    <w:rsid w:val="00142CC0"/>
    <w:rsid w:val="00142D03"/>
    <w:rsid w:val="00143157"/>
    <w:rsid w:val="0014326F"/>
    <w:rsid w:val="001433E8"/>
    <w:rsid w:val="00143673"/>
    <w:rsid w:val="00143A1B"/>
    <w:rsid w:val="00143A86"/>
    <w:rsid w:val="00143C06"/>
    <w:rsid w:val="0014437A"/>
    <w:rsid w:val="001446E8"/>
    <w:rsid w:val="001447F0"/>
    <w:rsid w:val="001449C2"/>
    <w:rsid w:val="00144A2C"/>
    <w:rsid w:val="00144B70"/>
    <w:rsid w:val="00144E91"/>
    <w:rsid w:val="00144EFF"/>
    <w:rsid w:val="00145255"/>
    <w:rsid w:val="00145390"/>
    <w:rsid w:val="001453C5"/>
    <w:rsid w:val="00145494"/>
    <w:rsid w:val="001455FB"/>
    <w:rsid w:val="00145605"/>
    <w:rsid w:val="00145783"/>
    <w:rsid w:val="00145821"/>
    <w:rsid w:val="00145A9C"/>
    <w:rsid w:val="00145BC1"/>
    <w:rsid w:val="00145DDF"/>
    <w:rsid w:val="001460A2"/>
    <w:rsid w:val="00146111"/>
    <w:rsid w:val="0014672F"/>
    <w:rsid w:val="00146798"/>
    <w:rsid w:val="00146E5D"/>
    <w:rsid w:val="00146F03"/>
    <w:rsid w:val="001470CC"/>
    <w:rsid w:val="00147125"/>
    <w:rsid w:val="00147396"/>
    <w:rsid w:val="0014751A"/>
    <w:rsid w:val="00147766"/>
    <w:rsid w:val="00147770"/>
    <w:rsid w:val="00147A35"/>
    <w:rsid w:val="00147EFD"/>
    <w:rsid w:val="00147F38"/>
    <w:rsid w:val="001500B2"/>
    <w:rsid w:val="001500B4"/>
    <w:rsid w:val="001502D3"/>
    <w:rsid w:val="00150604"/>
    <w:rsid w:val="0015074A"/>
    <w:rsid w:val="00150859"/>
    <w:rsid w:val="00150884"/>
    <w:rsid w:val="00150D74"/>
    <w:rsid w:val="00150EC6"/>
    <w:rsid w:val="00150EC7"/>
    <w:rsid w:val="00150F79"/>
    <w:rsid w:val="0015109F"/>
    <w:rsid w:val="001511F9"/>
    <w:rsid w:val="00151367"/>
    <w:rsid w:val="00151790"/>
    <w:rsid w:val="00151BC9"/>
    <w:rsid w:val="00151F79"/>
    <w:rsid w:val="00151F92"/>
    <w:rsid w:val="001524DA"/>
    <w:rsid w:val="001524ED"/>
    <w:rsid w:val="0015289B"/>
    <w:rsid w:val="00152B4F"/>
    <w:rsid w:val="00152C93"/>
    <w:rsid w:val="00152CE9"/>
    <w:rsid w:val="00152F36"/>
    <w:rsid w:val="001531CA"/>
    <w:rsid w:val="001531D4"/>
    <w:rsid w:val="001532C2"/>
    <w:rsid w:val="001532EB"/>
    <w:rsid w:val="0015342D"/>
    <w:rsid w:val="00153438"/>
    <w:rsid w:val="00153526"/>
    <w:rsid w:val="00153715"/>
    <w:rsid w:val="00153A74"/>
    <w:rsid w:val="00153B62"/>
    <w:rsid w:val="001540AF"/>
    <w:rsid w:val="001540FD"/>
    <w:rsid w:val="00154175"/>
    <w:rsid w:val="001542DA"/>
    <w:rsid w:val="00154419"/>
    <w:rsid w:val="00154489"/>
    <w:rsid w:val="0015497D"/>
    <w:rsid w:val="00154A30"/>
    <w:rsid w:val="00154A54"/>
    <w:rsid w:val="00154C8C"/>
    <w:rsid w:val="00154E73"/>
    <w:rsid w:val="00154E83"/>
    <w:rsid w:val="00155025"/>
    <w:rsid w:val="00155303"/>
    <w:rsid w:val="00155545"/>
    <w:rsid w:val="0015569D"/>
    <w:rsid w:val="00155930"/>
    <w:rsid w:val="00155D0E"/>
    <w:rsid w:val="00155F61"/>
    <w:rsid w:val="0015628F"/>
    <w:rsid w:val="001562A6"/>
    <w:rsid w:val="001563DB"/>
    <w:rsid w:val="001569D2"/>
    <w:rsid w:val="00156CB3"/>
    <w:rsid w:val="00156E2C"/>
    <w:rsid w:val="0015734B"/>
    <w:rsid w:val="00157467"/>
    <w:rsid w:val="0015751D"/>
    <w:rsid w:val="001577DC"/>
    <w:rsid w:val="0015795E"/>
    <w:rsid w:val="00157B65"/>
    <w:rsid w:val="00157D07"/>
    <w:rsid w:val="00157E59"/>
    <w:rsid w:val="00160075"/>
    <w:rsid w:val="00160121"/>
    <w:rsid w:val="00160406"/>
    <w:rsid w:val="00160582"/>
    <w:rsid w:val="00160622"/>
    <w:rsid w:val="001609C1"/>
    <w:rsid w:val="00160CB8"/>
    <w:rsid w:val="00160DBF"/>
    <w:rsid w:val="0016104B"/>
    <w:rsid w:val="00161206"/>
    <w:rsid w:val="0016145A"/>
    <w:rsid w:val="001614E4"/>
    <w:rsid w:val="001615CF"/>
    <w:rsid w:val="00161E45"/>
    <w:rsid w:val="00161FD0"/>
    <w:rsid w:val="001620AA"/>
    <w:rsid w:val="001623A6"/>
    <w:rsid w:val="001623A8"/>
    <w:rsid w:val="0016241A"/>
    <w:rsid w:val="00162777"/>
    <w:rsid w:val="0016286C"/>
    <w:rsid w:val="00162D8C"/>
    <w:rsid w:val="00162E9F"/>
    <w:rsid w:val="0016309C"/>
    <w:rsid w:val="0016313A"/>
    <w:rsid w:val="0016320D"/>
    <w:rsid w:val="00163282"/>
    <w:rsid w:val="001634B5"/>
    <w:rsid w:val="001636B1"/>
    <w:rsid w:val="0016375A"/>
    <w:rsid w:val="00163855"/>
    <w:rsid w:val="00163983"/>
    <w:rsid w:val="00163CA2"/>
    <w:rsid w:val="00163EA7"/>
    <w:rsid w:val="00164140"/>
    <w:rsid w:val="00164766"/>
    <w:rsid w:val="00164AB3"/>
    <w:rsid w:val="00164C3A"/>
    <w:rsid w:val="00164D03"/>
    <w:rsid w:val="00164E70"/>
    <w:rsid w:val="00164F2F"/>
    <w:rsid w:val="00165288"/>
    <w:rsid w:val="00165BA4"/>
    <w:rsid w:val="00165C63"/>
    <w:rsid w:val="00165D2C"/>
    <w:rsid w:val="0016603B"/>
    <w:rsid w:val="001660CA"/>
    <w:rsid w:val="001662FB"/>
    <w:rsid w:val="0016636A"/>
    <w:rsid w:val="00166450"/>
    <w:rsid w:val="00166643"/>
    <w:rsid w:val="001666AC"/>
    <w:rsid w:val="00166806"/>
    <w:rsid w:val="00166A11"/>
    <w:rsid w:val="00166A34"/>
    <w:rsid w:val="00166B2D"/>
    <w:rsid w:val="00166C03"/>
    <w:rsid w:val="00166D93"/>
    <w:rsid w:val="00166EF5"/>
    <w:rsid w:val="0016710B"/>
    <w:rsid w:val="00167168"/>
    <w:rsid w:val="001673A5"/>
    <w:rsid w:val="0016744D"/>
    <w:rsid w:val="00167482"/>
    <w:rsid w:val="00167489"/>
    <w:rsid w:val="00167583"/>
    <w:rsid w:val="00167696"/>
    <w:rsid w:val="001678DF"/>
    <w:rsid w:val="00167AD7"/>
    <w:rsid w:val="00167ADD"/>
    <w:rsid w:val="00167C31"/>
    <w:rsid w:val="00167ED7"/>
    <w:rsid w:val="001704C7"/>
    <w:rsid w:val="00170580"/>
    <w:rsid w:val="001709EB"/>
    <w:rsid w:val="00170A18"/>
    <w:rsid w:val="00170AF1"/>
    <w:rsid w:val="00170CE9"/>
    <w:rsid w:val="00170D02"/>
    <w:rsid w:val="00170DB8"/>
    <w:rsid w:val="00170DE6"/>
    <w:rsid w:val="00170EEC"/>
    <w:rsid w:val="00170F88"/>
    <w:rsid w:val="001710F3"/>
    <w:rsid w:val="001711F1"/>
    <w:rsid w:val="00171514"/>
    <w:rsid w:val="001715F3"/>
    <w:rsid w:val="001718B4"/>
    <w:rsid w:val="00171A68"/>
    <w:rsid w:val="00171B41"/>
    <w:rsid w:val="00171B46"/>
    <w:rsid w:val="00171C95"/>
    <w:rsid w:val="00171CAE"/>
    <w:rsid w:val="00171FA1"/>
    <w:rsid w:val="0017215E"/>
    <w:rsid w:val="0017225E"/>
    <w:rsid w:val="001723F3"/>
    <w:rsid w:val="001723FD"/>
    <w:rsid w:val="0017240B"/>
    <w:rsid w:val="00172443"/>
    <w:rsid w:val="001724FA"/>
    <w:rsid w:val="001726B7"/>
    <w:rsid w:val="00172724"/>
    <w:rsid w:val="001728D7"/>
    <w:rsid w:val="001729D5"/>
    <w:rsid w:val="00172BF4"/>
    <w:rsid w:val="00172DBA"/>
    <w:rsid w:val="00173013"/>
    <w:rsid w:val="0017305D"/>
    <w:rsid w:val="0017319A"/>
    <w:rsid w:val="00173238"/>
    <w:rsid w:val="0017357D"/>
    <w:rsid w:val="00173670"/>
    <w:rsid w:val="001736E9"/>
    <w:rsid w:val="00173828"/>
    <w:rsid w:val="00173C68"/>
    <w:rsid w:val="00173CF3"/>
    <w:rsid w:val="00173CF7"/>
    <w:rsid w:val="00173FD3"/>
    <w:rsid w:val="001742BB"/>
    <w:rsid w:val="001743F7"/>
    <w:rsid w:val="00174759"/>
    <w:rsid w:val="00174899"/>
    <w:rsid w:val="00174AD0"/>
    <w:rsid w:val="00174CC5"/>
    <w:rsid w:val="00174D32"/>
    <w:rsid w:val="00175387"/>
    <w:rsid w:val="001753A5"/>
    <w:rsid w:val="001753B7"/>
    <w:rsid w:val="0017540D"/>
    <w:rsid w:val="001755B4"/>
    <w:rsid w:val="001755C2"/>
    <w:rsid w:val="001760EE"/>
    <w:rsid w:val="00176213"/>
    <w:rsid w:val="00176461"/>
    <w:rsid w:val="0017648A"/>
    <w:rsid w:val="001765CB"/>
    <w:rsid w:val="00176885"/>
    <w:rsid w:val="001769B9"/>
    <w:rsid w:val="00176BCE"/>
    <w:rsid w:val="00176F66"/>
    <w:rsid w:val="00177191"/>
    <w:rsid w:val="001771E3"/>
    <w:rsid w:val="001772CD"/>
    <w:rsid w:val="001774C5"/>
    <w:rsid w:val="001776DE"/>
    <w:rsid w:val="00177A27"/>
    <w:rsid w:val="00177B45"/>
    <w:rsid w:val="00177CD5"/>
    <w:rsid w:val="00177F9D"/>
    <w:rsid w:val="0018003F"/>
    <w:rsid w:val="00180649"/>
    <w:rsid w:val="00180721"/>
    <w:rsid w:val="00180956"/>
    <w:rsid w:val="00180971"/>
    <w:rsid w:val="0018098E"/>
    <w:rsid w:val="00180D02"/>
    <w:rsid w:val="00181182"/>
    <w:rsid w:val="00181287"/>
    <w:rsid w:val="00181A30"/>
    <w:rsid w:val="00181E2A"/>
    <w:rsid w:val="00182029"/>
    <w:rsid w:val="00182899"/>
    <w:rsid w:val="00182995"/>
    <w:rsid w:val="00182B0F"/>
    <w:rsid w:val="00182B60"/>
    <w:rsid w:val="00182BEB"/>
    <w:rsid w:val="00182D64"/>
    <w:rsid w:val="00182EBF"/>
    <w:rsid w:val="00183147"/>
    <w:rsid w:val="00183507"/>
    <w:rsid w:val="00183529"/>
    <w:rsid w:val="00183565"/>
    <w:rsid w:val="001835A3"/>
    <w:rsid w:val="0018376A"/>
    <w:rsid w:val="0018392D"/>
    <w:rsid w:val="00183AE2"/>
    <w:rsid w:val="00183D7E"/>
    <w:rsid w:val="001846AE"/>
    <w:rsid w:val="00184D43"/>
    <w:rsid w:val="00184D94"/>
    <w:rsid w:val="00184DCC"/>
    <w:rsid w:val="00184EF1"/>
    <w:rsid w:val="00184FCF"/>
    <w:rsid w:val="00185217"/>
    <w:rsid w:val="00185976"/>
    <w:rsid w:val="001859AB"/>
    <w:rsid w:val="00185CCE"/>
    <w:rsid w:val="00185D39"/>
    <w:rsid w:val="00185F4D"/>
    <w:rsid w:val="00186002"/>
    <w:rsid w:val="001861FF"/>
    <w:rsid w:val="0018621F"/>
    <w:rsid w:val="0018624A"/>
    <w:rsid w:val="001864D1"/>
    <w:rsid w:val="00186750"/>
    <w:rsid w:val="0018694E"/>
    <w:rsid w:val="00186CFC"/>
    <w:rsid w:val="00186D9F"/>
    <w:rsid w:val="00186DD0"/>
    <w:rsid w:val="0018705D"/>
    <w:rsid w:val="0018707F"/>
    <w:rsid w:val="00187217"/>
    <w:rsid w:val="001872ED"/>
    <w:rsid w:val="001872FD"/>
    <w:rsid w:val="00187437"/>
    <w:rsid w:val="0018747D"/>
    <w:rsid w:val="0018750C"/>
    <w:rsid w:val="0018751C"/>
    <w:rsid w:val="00187582"/>
    <w:rsid w:val="00187612"/>
    <w:rsid w:val="001876C1"/>
    <w:rsid w:val="0018775D"/>
    <w:rsid w:val="00187813"/>
    <w:rsid w:val="00187906"/>
    <w:rsid w:val="00187936"/>
    <w:rsid w:val="00187994"/>
    <w:rsid w:val="00187BD9"/>
    <w:rsid w:val="00187BFD"/>
    <w:rsid w:val="00187CDE"/>
    <w:rsid w:val="00187D34"/>
    <w:rsid w:val="00187DC3"/>
    <w:rsid w:val="00190611"/>
    <w:rsid w:val="001907F3"/>
    <w:rsid w:val="0019088F"/>
    <w:rsid w:val="00190988"/>
    <w:rsid w:val="00190A5E"/>
    <w:rsid w:val="00190DB1"/>
    <w:rsid w:val="00190F42"/>
    <w:rsid w:val="00190FC5"/>
    <w:rsid w:val="00191152"/>
    <w:rsid w:val="00191187"/>
    <w:rsid w:val="001913EE"/>
    <w:rsid w:val="001913F3"/>
    <w:rsid w:val="001916A4"/>
    <w:rsid w:val="00191B1E"/>
    <w:rsid w:val="00191B98"/>
    <w:rsid w:val="00191D03"/>
    <w:rsid w:val="00191FD0"/>
    <w:rsid w:val="00192307"/>
    <w:rsid w:val="00192428"/>
    <w:rsid w:val="001924EF"/>
    <w:rsid w:val="00192845"/>
    <w:rsid w:val="00192AE9"/>
    <w:rsid w:val="00192B14"/>
    <w:rsid w:val="00192B1E"/>
    <w:rsid w:val="00192E1C"/>
    <w:rsid w:val="001930D1"/>
    <w:rsid w:val="0019311F"/>
    <w:rsid w:val="001935AA"/>
    <w:rsid w:val="00193727"/>
    <w:rsid w:val="00193887"/>
    <w:rsid w:val="001938BC"/>
    <w:rsid w:val="00193A39"/>
    <w:rsid w:val="00193AB0"/>
    <w:rsid w:val="00193BFB"/>
    <w:rsid w:val="00193C1F"/>
    <w:rsid w:val="00193C67"/>
    <w:rsid w:val="00193DA3"/>
    <w:rsid w:val="00194049"/>
    <w:rsid w:val="001944EE"/>
    <w:rsid w:val="0019465E"/>
    <w:rsid w:val="001947B0"/>
    <w:rsid w:val="0019485E"/>
    <w:rsid w:val="00194863"/>
    <w:rsid w:val="001949AB"/>
    <w:rsid w:val="00194A2B"/>
    <w:rsid w:val="00194B8C"/>
    <w:rsid w:val="00194D31"/>
    <w:rsid w:val="001952AB"/>
    <w:rsid w:val="00195397"/>
    <w:rsid w:val="001955FB"/>
    <w:rsid w:val="00195861"/>
    <w:rsid w:val="001959AB"/>
    <w:rsid w:val="001959F8"/>
    <w:rsid w:val="00195A66"/>
    <w:rsid w:val="00195AAE"/>
    <w:rsid w:val="00195D93"/>
    <w:rsid w:val="00195E2F"/>
    <w:rsid w:val="00196092"/>
    <w:rsid w:val="00196300"/>
    <w:rsid w:val="00196385"/>
    <w:rsid w:val="001964EC"/>
    <w:rsid w:val="001965FF"/>
    <w:rsid w:val="00196F14"/>
    <w:rsid w:val="00197616"/>
    <w:rsid w:val="001976CA"/>
    <w:rsid w:val="001976E6"/>
    <w:rsid w:val="00197756"/>
    <w:rsid w:val="00197786"/>
    <w:rsid w:val="00197A54"/>
    <w:rsid w:val="00197B06"/>
    <w:rsid w:val="00197C20"/>
    <w:rsid w:val="00197CCD"/>
    <w:rsid w:val="00197D5C"/>
    <w:rsid w:val="00197E74"/>
    <w:rsid w:val="001A0189"/>
    <w:rsid w:val="001A0308"/>
    <w:rsid w:val="001A0569"/>
    <w:rsid w:val="001A08BA"/>
    <w:rsid w:val="001A094A"/>
    <w:rsid w:val="001A0D67"/>
    <w:rsid w:val="001A0DB2"/>
    <w:rsid w:val="001A0F02"/>
    <w:rsid w:val="001A0F2F"/>
    <w:rsid w:val="001A1312"/>
    <w:rsid w:val="001A164D"/>
    <w:rsid w:val="001A16E9"/>
    <w:rsid w:val="001A18AC"/>
    <w:rsid w:val="001A1971"/>
    <w:rsid w:val="001A1A50"/>
    <w:rsid w:val="001A1A6A"/>
    <w:rsid w:val="001A1B7D"/>
    <w:rsid w:val="001A1DEC"/>
    <w:rsid w:val="001A1E8F"/>
    <w:rsid w:val="001A1FAA"/>
    <w:rsid w:val="001A21E4"/>
    <w:rsid w:val="001A228A"/>
    <w:rsid w:val="001A26EE"/>
    <w:rsid w:val="001A28EB"/>
    <w:rsid w:val="001A290B"/>
    <w:rsid w:val="001A2BE4"/>
    <w:rsid w:val="001A2BEB"/>
    <w:rsid w:val="001A2C1C"/>
    <w:rsid w:val="001A2D64"/>
    <w:rsid w:val="001A32EA"/>
    <w:rsid w:val="001A3E5F"/>
    <w:rsid w:val="001A3F98"/>
    <w:rsid w:val="001A3FAA"/>
    <w:rsid w:val="001A3FE2"/>
    <w:rsid w:val="001A4035"/>
    <w:rsid w:val="001A43A0"/>
    <w:rsid w:val="001A45FB"/>
    <w:rsid w:val="001A4719"/>
    <w:rsid w:val="001A48E7"/>
    <w:rsid w:val="001A49A2"/>
    <w:rsid w:val="001A4A60"/>
    <w:rsid w:val="001A4AE3"/>
    <w:rsid w:val="001A4B10"/>
    <w:rsid w:val="001A4C30"/>
    <w:rsid w:val="001A5085"/>
    <w:rsid w:val="001A5103"/>
    <w:rsid w:val="001A540E"/>
    <w:rsid w:val="001A59E7"/>
    <w:rsid w:val="001A5F6B"/>
    <w:rsid w:val="001A607D"/>
    <w:rsid w:val="001A6662"/>
    <w:rsid w:val="001A66AC"/>
    <w:rsid w:val="001A6735"/>
    <w:rsid w:val="001A6823"/>
    <w:rsid w:val="001A6AC6"/>
    <w:rsid w:val="001A700B"/>
    <w:rsid w:val="001A721D"/>
    <w:rsid w:val="001A7406"/>
    <w:rsid w:val="001A7532"/>
    <w:rsid w:val="001A7652"/>
    <w:rsid w:val="001A78FB"/>
    <w:rsid w:val="001A7913"/>
    <w:rsid w:val="001B0011"/>
    <w:rsid w:val="001B017D"/>
    <w:rsid w:val="001B0417"/>
    <w:rsid w:val="001B04B3"/>
    <w:rsid w:val="001B05DD"/>
    <w:rsid w:val="001B08BE"/>
    <w:rsid w:val="001B08D4"/>
    <w:rsid w:val="001B0A30"/>
    <w:rsid w:val="001B0ABC"/>
    <w:rsid w:val="001B1096"/>
    <w:rsid w:val="001B114B"/>
    <w:rsid w:val="001B1288"/>
    <w:rsid w:val="001B163E"/>
    <w:rsid w:val="001B16B8"/>
    <w:rsid w:val="001B1807"/>
    <w:rsid w:val="001B19E8"/>
    <w:rsid w:val="001B1BB1"/>
    <w:rsid w:val="001B1BD5"/>
    <w:rsid w:val="001B1DC9"/>
    <w:rsid w:val="001B23A6"/>
    <w:rsid w:val="001B23F4"/>
    <w:rsid w:val="001B2638"/>
    <w:rsid w:val="001B2961"/>
    <w:rsid w:val="001B2C04"/>
    <w:rsid w:val="001B2CA5"/>
    <w:rsid w:val="001B2D43"/>
    <w:rsid w:val="001B2D4F"/>
    <w:rsid w:val="001B3127"/>
    <w:rsid w:val="001B32B0"/>
    <w:rsid w:val="001B33FB"/>
    <w:rsid w:val="001B3C2D"/>
    <w:rsid w:val="001B3DFF"/>
    <w:rsid w:val="001B3FD6"/>
    <w:rsid w:val="001B4246"/>
    <w:rsid w:val="001B4248"/>
    <w:rsid w:val="001B42C2"/>
    <w:rsid w:val="001B4414"/>
    <w:rsid w:val="001B4469"/>
    <w:rsid w:val="001B45B3"/>
    <w:rsid w:val="001B46C6"/>
    <w:rsid w:val="001B480A"/>
    <w:rsid w:val="001B4883"/>
    <w:rsid w:val="001B4A7C"/>
    <w:rsid w:val="001B4B8E"/>
    <w:rsid w:val="001B4BBE"/>
    <w:rsid w:val="001B4C8A"/>
    <w:rsid w:val="001B4E64"/>
    <w:rsid w:val="001B53CC"/>
    <w:rsid w:val="001B5724"/>
    <w:rsid w:val="001B58CB"/>
    <w:rsid w:val="001B5A50"/>
    <w:rsid w:val="001B5D2B"/>
    <w:rsid w:val="001B602B"/>
    <w:rsid w:val="001B610B"/>
    <w:rsid w:val="001B631C"/>
    <w:rsid w:val="001B66BD"/>
    <w:rsid w:val="001B66FF"/>
    <w:rsid w:val="001B6792"/>
    <w:rsid w:val="001B6825"/>
    <w:rsid w:val="001B6B86"/>
    <w:rsid w:val="001B6BD5"/>
    <w:rsid w:val="001B6BE8"/>
    <w:rsid w:val="001B6CEE"/>
    <w:rsid w:val="001B6F0A"/>
    <w:rsid w:val="001B7117"/>
    <w:rsid w:val="001B7325"/>
    <w:rsid w:val="001B74D8"/>
    <w:rsid w:val="001B7A6F"/>
    <w:rsid w:val="001B7AED"/>
    <w:rsid w:val="001B7AF7"/>
    <w:rsid w:val="001B7B1C"/>
    <w:rsid w:val="001B7D87"/>
    <w:rsid w:val="001B7F84"/>
    <w:rsid w:val="001C00F5"/>
    <w:rsid w:val="001C0125"/>
    <w:rsid w:val="001C01A6"/>
    <w:rsid w:val="001C01F1"/>
    <w:rsid w:val="001C0217"/>
    <w:rsid w:val="001C0237"/>
    <w:rsid w:val="001C03B3"/>
    <w:rsid w:val="001C0521"/>
    <w:rsid w:val="001C0772"/>
    <w:rsid w:val="001C0D46"/>
    <w:rsid w:val="001C121B"/>
    <w:rsid w:val="001C131E"/>
    <w:rsid w:val="001C1418"/>
    <w:rsid w:val="001C1854"/>
    <w:rsid w:val="001C18EB"/>
    <w:rsid w:val="001C190C"/>
    <w:rsid w:val="001C19B9"/>
    <w:rsid w:val="001C1B83"/>
    <w:rsid w:val="001C1CF1"/>
    <w:rsid w:val="001C1D4E"/>
    <w:rsid w:val="001C1F4B"/>
    <w:rsid w:val="001C2236"/>
    <w:rsid w:val="001C23A7"/>
    <w:rsid w:val="001C2738"/>
    <w:rsid w:val="001C277A"/>
    <w:rsid w:val="001C2792"/>
    <w:rsid w:val="001C2BC4"/>
    <w:rsid w:val="001C2F41"/>
    <w:rsid w:val="001C300D"/>
    <w:rsid w:val="001C30A2"/>
    <w:rsid w:val="001C3479"/>
    <w:rsid w:val="001C36CD"/>
    <w:rsid w:val="001C3865"/>
    <w:rsid w:val="001C391A"/>
    <w:rsid w:val="001C3B24"/>
    <w:rsid w:val="001C3C5E"/>
    <w:rsid w:val="001C3D25"/>
    <w:rsid w:val="001C3E81"/>
    <w:rsid w:val="001C3F13"/>
    <w:rsid w:val="001C40A5"/>
    <w:rsid w:val="001C414F"/>
    <w:rsid w:val="001C4511"/>
    <w:rsid w:val="001C469E"/>
    <w:rsid w:val="001C46E6"/>
    <w:rsid w:val="001C4747"/>
    <w:rsid w:val="001C477E"/>
    <w:rsid w:val="001C4931"/>
    <w:rsid w:val="001C4E07"/>
    <w:rsid w:val="001C4FE2"/>
    <w:rsid w:val="001C5022"/>
    <w:rsid w:val="001C52F7"/>
    <w:rsid w:val="001C5318"/>
    <w:rsid w:val="001C53B1"/>
    <w:rsid w:val="001C5536"/>
    <w:rsid w:val="001C556E"/>
    <w:rsid w:val="001C56A1"/>
    <w:rsid w:val="001C5764"/>
    <w:rsid w:val="001C5785"/>
    <w:rsid w:val="001C588F"/>
    <w:rsid w:val="001C58FE"/>
    <w:rsid w:val="001C5A25"/>
    <w:rsid w:val="001C5B6D"/>
    <w:rsid w:val="001C5F27"/>
    <w:rsid w:val="001C603D"/>
    <w:rsid w:val="001C625B"/>
    <w:rsid w:val="001C697F"/>
    <w:rsid w:val="001C6B0D"/>
    <w:rsid w:val="001C6B8D"/>
    <w:rsid w:val="001C6E95"/>
    <w:rsid w:val="001C6EA9"/>
    <w:rsid w:val="001C6FAD"/>
    <w:rsid w:val="001C71CC"/>
    <w:rsid w:val="001C7251"/>
    <w:rsid w:val="001C7270"/>
    <w:rsid w:val="001C72CF"/>
    <w:rsid w:val="001C73C0"/>
    <w:rsid w:val="001C74B9"/>
    <w:rsid w:val="001C7569"/>
    <w:rsid w:val="001C78C7"/>
    <w:rsid w:val="001C7D5D"/>
    <w:rsid w:val="001D0024"/>
    <w:rsid w:val="001D0589"/>
    <w:rsid w:val="001D075B"/>
    <w:rsid w:val="001D0858"/>
    <w:rsid w:val="001D0918"/>
    <w:rsid w:val="001D0A48"/>
    <w:rsid w:val="001D0BC8"/>
    <w:rsid w:val="001D0F87"/>
    <w:rsid w:val="001D0F8E"/>
    <w:rsid w:val="001D0FD0"/>
    <w:rsid w:val="001D1078"/>
    <w:rsid w:val="001D10E2"/>
    <w:rsid w:val="001D1305"/>
    <w:rsid w:val="001D15A0"/>
    <w:rsid w:val="001D16CE"/>
    <w:rsid w:val="001D174B"/>
    <w:rsid w:val="001D1799"/>
    <w:rsid w:val="001D1829"/>
    <w:rsid w:val="001D1A6F"/>
    <w:rsid w:val="001D1C0A"/>
    <w:rsid w:val="001D1D7D"/>
    <w:rsid w:val="001D1EE9"/>
    <w:rsid w:val="001D1F6E"/>
    <w:rsid w:val="001D258E"/>
    <w:rsid w:val="001D2922"/>
    <w:rsid w:val="001D2B18"/>
    <w:rsid w:val="001D2B8B"/>
    <w:rsid w:val="001D2BF1"/>
    <w:rsid w:val="001D315B"/>
    <w:rsid w:val="001D350D"/>
    <w:rsid w:val="001D357B"/>
    <w:rsid w:val="001D35FA"/>
    <w:rsid w:val="001D3626"/>
    <w:rsid w:val="001D378A"/>
    <w:rsid w:val="001D388E"/>
    <w:rsid w:val="001D3B05"/>
    <w:rsid w:val="001D3BE3"/>
    <w:rsid w:val="001D3C85"/>
    <w:rsid w:val="001D3F8C"/>
    <w:rsid w:val="001D4169"/>
    <w:rsid w:val="001D4220"/>
    <w:rsid w:val="001D4454"/>
    <w:rsid w:val="001D45E0"/>
    <w:rsid w:val="001D4618"/>
    <w:rsid w:val="001D464E"/>
    <w:rsid w:val="001D4740"/>
    <w:rsid w:val="001D47FE"/>
    <w:rsid w:val="001D487F"/>
    <w:rsid w:val="001D49B7"/>
    <w:rsid w:val="001D4C17"/>
    <w:rsid w:val="001D4F32"/>
    <w:rsid w:val="001D51CB"/>
    <w:rsid w:val="001D5602"/>
    <w:rsid w:val="001D569A"/>
    <w:rsid w:val="001D5736"/>
    <w:rsid w:val="001D59B5"/>
    <w:rsid w:val="001D5C91"/>
    <w:rsid w:val="001D5CBE"/>
    <w:rsid w:val="001D5F14"/>
    <w:rsid w:val="001D60DD"/>
    <w:rsid w:val="001D61A2"/>
    <w:rsid w:val="001D6330"/>
    <w:rsid w:val="001D634A"/>
    <w:rsid w:val="001D64CE"/>
    <w:rsid w:val="001D665F"/>
    <w:rsid w:val="001D6757"/>
    <w:rsid w:val="001D6848"/>
    <w:rsid w:val="001D692D"/>
    <w:rsid w:val="001D6B63"/>
    <w:rsid w:val="001D7137"/>
    <w:rsid w:val="001D7174"/>
    <w:rsid w:val="001D73AC"/>
    <w:rsid w:val="001D7A9D"/>
    <w:rsid w:val="001E00CD"/>
    <w:rsid w:val="001E03C5"/>
    <w:rsid w:val="001E04EF"/>
    <w:rsid w:val="001E0768"/>
    <w:rsid w:val="001E0A27"/>
    <w:rsid w:val="001E0A81"/>
    <w:rsid w:val="001E0AE4"/>
    <w:rsid w:val="001E0D24"/>
    <w:rsid w:val="001E0D4E"/>
    <w:rsid w:val="001E10A9"/>
    <w:rsid w:val="001E10D2"/>
    <w:rsid w:val="001E12CA"/>
    <w:rsid w:val="001E135A"/>
    <w:rsid w:val="001E167B"/>
    <w:rsid w:val="001E16B2"/>
    <w:rsid w:val="001E1710"/>
    <w:rsid w:val="001E1A08"/>
    <w:rsid w:val="001E20A3"/>
    <w:rsid w:val="001E2494"/>
    <w:rsid w:val="001E25BE"/>
    <w:rsid w:val="001E287A"/>
    <w:rsid w:val="001E28B6"/>
    <w:rsid w:val="001E29CD"/>
    <w:rsid w:val="001E2C67"/>
    <w:rsid w:val="001E2CDE"/>
    <w:rsid w:val="001E33E7"/>
    <w:rsid w:val="001E35BB"/>
    <w:rsid w:val="001E3642"/>
    <w:rsid w:val="001E388D"/>
    <w:rsid w:val="001E3C9F"/>
    <w:rsid w:val="001E3F03"/>
    <w:rsid w:val="001E4124"/>
    <w:rsid w:val="001E44FA"/>
    <w:rsid w:val="001E4577"/>
    <w:rsid w:val="001E4873"/>
    <w:rsid w:val="001E4AA1"/>
    <w:rsid w:val="001E4B2B"/>
    <w:rsid w:val="001E4F3C"/>
    <w:rsid w:val="001E4FB4"/>
    <w:rsid w:val="001E501F"/>
    <w:rsid w:val="001E503D"/>
    <w:rsid w:val="001E5160"/>
    <w:rsid w:val="001E51E0"/>
    <w:rsid w:val="001E52E4"/>
    <w:rsid w:val="001E5425"/>
    <w:rsid w:val="001E5550"/>
    <w:rsid w:val="001E5688"/>
    <w:rsid w:val="001E579C"/>
    <w:rsid w:val="001E595C"/>
    <w:rsid w:val="001E5ABB"/>
    <w:rsid w:val="001E5B59"/>
    <w:rsid w:val="001E5EE8"/>
    <w:rsid w:val="001E5F0A"/>
    <w:rsid w:val="001E5F8B"/>
    <w:rsid w:val="001E61D4"/>
    <w:rsid w:val="001E649E"/>
    <w:rsid w:val="001E6723"/>
    <w:rsid w:val="001E687A"/>
    <w:rsid w:val="001E6945"/>
    <w:rsid w:val="001E6953"/>
    <w:rsid w:val="001E6996"/>
    <w:rsid w:val="001E6A36"/>
    <w:rsid w:val="001E6B01"/>
    <w:rsid w:val="001E6F1C"/>
    <w:rsid w:val="001E6F40"/>
    <w:rsid w:val="001E6FB0"/>
    <w:rsid w:val="001E7079"/>
    <w:rsid w:val="001E7080"/>
    <w:rsid w:val="001E7435"/>
    <w:rsid w:val="001E74F4"/>
    <w:rsid w:val="001E7599"/>
    <w:rsid w:val="001E765C"/>
    <w:rsid w:val="001E7800"/>
    <w:rsid w:val="001E796F"/>
    <w:rsid w:val="001E7A19"/>
    <w:rsid w:val="001E7A5F"/>
    <w:rsid w:val="001E7CEE"/>
    <w:rsid w:val="001E7D37"/>
    <w:rsid w:val="001E7EEB"/>
    <w:rsid w:val="001E7F31"/>
    <w:rsid w:val="001F06E3"/>
    <w:rsid w:val="001F0790"/>
    <w:rsid w:val="001F07C8"/>
    <w:rsid w:val="001F0972"/>
    <w:rsid w:val="001F0A00"/>
    <w:rsid w:val="001F0AA7"/>
    <w:rsid w:val="001F0F5B"/>
    <w:rsid w:val="001F0FDB"/>
    <w:rsid w:val="001F12B0"/>
    <w:rsid w:val="001F141F"/>
    <w:rsid w:val="001F156E"/>
    <w:rsid w:val="001F17E8"/>
    <w:rsid w:val="001F1B1C"/>
    <w:rsid w:val="001F1B9C"/>
    <w:rsid w:val="001F1C2E"/>
    <w:rsid w:val="001F2104"/>
    <w:rsid w:val="001F2161"/>
    <w:rsid w:val="001F22C8"/>
    <w:rsid w:val="001F2413"/>
    <w:rsid w:val="001F2447"/>
    <w:rsid w:val="001F24B5"/>
    <w:rsid w:val="001F24D3"/>
    <w:rsid w:val="001F2919"/>
    <w:rsid w:val="001F2A52"/>
    <w:rsid w:val="001F2A6D"/>
    <w:rsid w:val="001F2BD8"/>
    <w:rsid w:val="001F2E98"/>
    <w:rsid w:val="001F2F28"/>
    <w:rsid w:val="001F2F72"/>
    <w:rsid w:val="001F3171"/>
    <w:rsid w:val="001F330F"/>
    <w:rsid w:val="001F3356"/>
    <w:rsid w:val="001F340B"/>
    <w:rsid w:val="001F361E"/>
    <w:rsid w:val="001F3813"/>
    <w:rsid w:val="001F398A"/>
    <w:rsid w:val="001F3AFB"/>
    <w:rsid w:val="001F3AFE"/>
    <w:rsid w:val="001F3BC5"/>
    <w:rsid w:val="001F3D78"/>
    <w:rsid w:val="001F40A5"/>
    <w:rsid w:val="001F4482"/>
    <w:rsid w:val="001F44F4"/>
    <w:rsid w:val="001F4545"/>
    <w:rsid w:val="001F4587"/>
    <w:rsid w:val="001F4715"/>
    <w:rsid w:val="001F4943"/>
    <w:rsid w:val="001F4D20"/>
    <w:rsid w:val="001F4E67"/>
    <w:rsid w:val="001F4FEB"/>
    <w:rsid w:val="001F50A7"/>
    <w:rsid w:val="001F52A1"/>
    <w:rsid w:val="001F5378"/>
    <w:rsid w:val="001F5854"/>
    <w:rsid w:val="001F5A3B"/>
    <w:rsid w:val="001F5A85"/>
    <w:rsid w:val="001F5B6B"/>
    <w:rsid w:val="001F5F59"/>
    <w:rsid w:val="001F6081"/>
    <w:rsid w:val="001F61FB"/>
    <w:rsid w:val="001F627B"/>
    <w:rsid w:val="001F64E9"/>
    <w:rsid w:val="001F6528"/>
    <w:rsid w:val="001F65F7"/>
    <w:rsid w:val="001F6773"/>
    <w:rsid w:val="001F6B19"/>
    <w:rsid w:val="001F6C7F"/>
    <w:rsid w:val="001F6D71"/>
    <w:rsid w:val="001F718D"/>
    <w:rsid w:val="001F74B7"/>
    <w:rsid w:val="001F78F9"/>
    <w:rsid w:val="001F7ADD"/>
    <w:rsid w:val="001F7E91"/>
    <w:rsid w:val="001F7FA7"/>
    <w:rsid w:val="0020001C"/>
    <w:rsid w:val="002004AA"/>
    <w:rsid w:val="0020059C"/>
    <w:rsid w:val="00200865"/>
    <w:rsid w:val="00200869"/>
    <w:rsid w:val="002008AE"/>
    <w:rsid w:val="00200BA4"/>
    <w:rsid w:val="00200D62"/>
    <w:rsid w:val="00200E99"/>
    <w:rsid w:val="002011B8"/>
    <w:rsid w:val="002011DC"/>
    <w:rsid w:val="00201464"/>
    <w:rsid w:val="0020146A"/>
    <w:rsid w:val="002014AE"/>
    <w:rsid w:val="0020189E"/>
    <w:rsid w:val="00201AB3"/>
    <w:rsid w:val="00201B06"/>
    <w:rsid w:val="00201F32"/>
    <w:rsid w:val="002024AB"/>
    <w:rsid w:val="002026DC"/>
    <w:rsid w:val="00202713"/>
    <w:rsid w:val="00203113"/>
    <w:rsid w:val="0020325D"/>
    <w:rsid w:val="00203866"/>
    <w:rsid w:val="0020387B"/>
    <w:rsid w:val="002038D8"/>
    <w:rsid w:val="00203E2E"/>
    <w:rsid w:val="00203EE5"/>
    <w:rsid w:val="00204282"/>
    <w:rsid w:val="00204306"/>
    <w:rsid w:val="00204749"/>
    <w:rsid w:val="0020480B"/>
    <w:rsid w:val="0020495E"/>
    <w:rsid w:val="00204BE0"/>
    <w:rsid w:val="00204DB1"/>
    <w:rsid w:val="00204EE9"/>
    <w:rsid w:val="00204FDF"/>
    <w:rsid w:val="00205069"/>
    <w:rsid w:val="0020516D"/>
    <w:rsid w:val="00205513"/>
    <w:rsid w:val="00205636"/>
    <w:rsid w:val="00205999"/>
    <w:rsid w:val="00205B51"/>
    <w:rsid w:val="00205C41"/>
    <w:rsid w:val="00205F14"/>
    <w:rsid w:val="00205FF2"/>
    <w:rsid w:val="0020600C"/>
    <w:rsid w:val="002060E4"/>
    <w:rsid w:val="0020645D"/>
    <w:rsid w:val="002065E9"/>
    <w:rsid w:val="0020692D"/>
    <w:rsid w:val="00206B00"/>
    <w:rsid w:val="00206B8B"/>
    <w:rsid w:val="00206C3B"/>
    <w:rsid w:val="00206D3B"/>
    <w:rsid w:val="0020761B"/>
    <w:rsid w:val="0020768E"/>
    <w:rsid w:val="0020791A"/>
    <w:rsid w:val="00207940"/>
    <w:rsid w:val="00207D17"/>
    <w:rsid w:val="00207D8E"/>
    <w:rsid w:val="00207F35"/>
    <w:rsid w:val="002100D0"/>
    <w:rsid w:val="00210126"/>
    <w:rsid w:val="0021023C"/>
    <w:rsid w:val="0021031B"/>
    <w:rsid w:val="002103B9"/>
    <w:rsid w:val="002106F4"/>
    <w:rsid w:val="00210702"/>
    <w:rsid w:val="0021079D"/>
    <w:rsid w:val="0021081E"/>
    <w:rsid w:val="00210845"/>
    <w:rsid w:val="0021095B"/>
    <w:rsid w:val="002109B2"/>
    <w:rsid w:val="00210B46"/>
    <w:rsid w:val="00210C4C"/>
    <w:rsid w:val="00211090"/>
    <w:rsid w:val="00211356"/>
    <w:rsid w:val="00211366"/>
    <w:rsid w:val="002115AA"/>
    <w:rsid w:val="002115FA"/>
    <w:rsid w:val="00211C8F"/>
    <w:rsid w:val="00211E21"/>
    <w:rsid w:val="00211F27"/>
    <w:rsid w:val="0021230A"/>
    <w:rsid w:val="002123E4"/>
    <w:rsid w:val="00212556"/>
    <w:rsid w:val="00212F3D"/>
    <w:rsid w:val="002132E6"/>
    <w:rsid w:val="00213571"/>
    <w:rsid w:val="00213806"/>
    <w:rsid w:val="00213810"/>
    <w:rsid w:val="00213854"/>
    <w:rsid w:val="0021386D"/>
    <w:rsid w:val="00213A3A"/>
    <w:rsid w:val="00213AEF"/>
    <w:rsid w:val="00213D26"/>
    <w:rsid w:val="00213FFF"/>
    <w:rsid w:val="00214004"/>
    <w:rsid w:val="002142F3"/>
    <w:rsid w:val="002144A6"/>
    <w:rsid w:val="002144E2"/>
    <w:rsid w:val="00214543"/>
    <w:rsid w:val="0021494E"/>
    <w:rsid w:val="00214F28"/>
    <w:rsid w:val="00214F3F"/>
    <w:rsid w:val="0021533A"/>
    <w:rsid w:val="002153DC"/>
    <w:rsid w:val="00215568"/>
    <w:rsid w:val="00215B40"/>
    <w:rsid w:val="00215BC8"/>
    <w:rsid w:val="00215D87"/>
    <w:rsid w:val="00215DCB"/>
    <w:rsid w:val="00215E9F"/>
    <w:rsid w:val="0021602E"/>
    <w:rsid w:val="002162F7"/>
    <w:rsid w:val="002164E0"/>
    <w:rsid w:val="00216855"/>
    <w:rsid w:val="00216D12"/>
    <w:rsid w:val="00216E3E"/>
    <w:rsid w:val="00217510"/>
    <w:rsid w:val="0021752C"/>
    <w:rsid w:val="002179A3"/>
    <w:rsid w:val="00217D2D"/>
    <w:rsid w:val="00217E63"/>
    <w:rsid w:val="00217EF0"/>
    <w:rsid w:val="00217FCD"/>
    <w:rsid w:val="00217FF7"/>
    <w:rsid w:val="0022021D"/>
    <w:rsid w:val="002202D5"/>
    <w:rsid w:val="0022034B"/>
    <w:rsid w:val="00220778"/>
    <w:rsid w:val="002209DE"/>
    <w:rsid w:val="002209F9"/>
    <w:rsid w:val="00220AE1"/>
    <w:rsid w:val="00220AF6"/>
    <w:rsid w:val="00220B89"/>
    <w:rsid w:val="00220D17"/>
    <w:rsid w:val="00220F65"/>
    <w:rsid w:val="00220F7A"/>
    <w:rsid w:val="0022136A"/>
    <w:rsid w:val="0022191F"/>
    <w:rsid w:val="00221D24"/>
    <w:rsid w:val="00221E05"/>
    <w:rsid w:val="00221EE2"/>
    <w:rsid w:val="00221F31"/>
    <w:rsid w:val="00221F72"/>
    <w:rsid w:val="00221FFA"/>
    <w:rsid w:val="00222644"/>
    <w:rsid w:val="00222910"/>
    <w:rsid w:val="00222AE2"/>
    <w:rsid w:val="00222F19"/>
    <w:rsid w:val="00222FE2"/>
    <w:rsid w:val="00223244"/>
    <w:rsid w:val="0022336F"/>
    <w:rsid w:val="002233CA"/>
    <w:rsid w:val="00223416"/>
    <w:rsid w:val="0022343A"/>
    <w:rsid w:val="00223C44"/>
    <w:rsid w:val="00223FBF"/>
    <w:rsid w:val="00224160"/>
    <w:rsid w:val="00224643"/>
    <w:rsid w:val="00224809"/>
    <w:rsid w:val="002248C6"/>
    <w:rsid w:val="00224A7B"/>
    <w:rsid w:val="00224E14"/>
    <w:rsid w:val="00224F1E"/>
    <w:rsid w:val="0022510E"/>
    <w:rsid w:val="00225287"/>
    <w:rsid w:val="00225400"/>
    <w:rsid w:val="00225636"/>
    <w:rsid w:val="00225797"/>
    <w:rsid w:val="002257A4"/>
    <w:rsid w:val="002258E5"/>
    <w:rsid w:val="00225991"/>
    <w:rsid w:val="002259F5"/>
    <w:rsid w:val="00225D85"/>
    <w:rsid w:val="002262D0"/>
    <w:rsid w:val="0022666A"/>
    <w:rsid w:val="00226A70"/>
    <w:rsid w:val="00226DCD"/>
    <w:rsid w:val="00226FD9"/>
    <w:rsid w:val="00226FF5"/>
    <w:rsid w:val="002272F9"/>
    <w:rsid w:val="00227649"/>
    <w:rsid w:val="00227750"/>
    <w:rsid w:val="002278BB"/>
    <w:rsid w:val="00227A19"/>
    <w:rsid w:val="00227AA5"/>
    <w:rsid w:val="00227B65"/>
    <w:rsid w:val="00227D52"/>
    <w:rsid w:val="00227DB9"/>
    <w:rsid w:val="00227FEC"/>
    <w:rsid w:val="00230021"/>
    <w:rsid w:val="002300E3"/>
    <w:rsid w:val="00230492"/>
    <w:rsid w:val="0023057E"/>
    <w:rsid w:val="002305CD"/>
    <w:rsid w:val="0023073C"/>
    <w:rsid w:val="00230756"/>
    <w:rsid w:val="002308B3"/>
    <w:rsid w:val="002308EB"/>
    <w:rsid w:val="00230F70"/>
    <w:rsid w:val="0023111F"/>
    <w:rsid w:val="0023112C"/>
    <w:rsid w:val="00231236"/>
    <w:rsid w:val="00231253"/>
    <w:rsid w:val="002319C3"/>
    <w:rsid w:val="00231AC2"/>
    <w:rsid w:val="00231EF1"/>
    <w:rsid w:val="00232303"/>
    <w:rsid w:val="002323F4"/>
    <w:rsid w:val="00232445"/>
    <w:rsid w:val="00232495"/>
    <w:rsid w:val="0023257E"/>
    <w:rsid w:val="00232711"/>
    <w:rsid w:val="0023278A"/>
    <w:rsid w:val="00232930"/>
    <w:rsid w:val="00232997"/>
    <w:rsid w:val="00232CD5"/>
    <w:rsid w:val="00232E4F"/>
    <w:rsid w:val="00232FF2"/>
    <w:rsid w:val="00233337"/>
    <w:rsid w:val="0023393B"/>
    <w:rsid w:val="00233B16"/>
    <w:rsid w:val="0023412D"/>
    <w:rsid w:val="002341AD"/>
    <w:rsid w:val="00234322"/>
    <w:rsid w:val="00234856"/>
    <w:rsid w:val="002348C5"/>
    <w:rsid w:val="00234A99"/>
    <w:rsid w:val="00234D82"/>
    <w:rsid w:val="00234E34"/>
    <w:rsid w:val="00234EED"/>
    <w:rsid w:val="00234F82"/>
    <w:rsid w:val="002350DD"/>
    <w:rsid w:val="00235117"/>
    <w:rsid w:val="00235128"/>
    <w:rsid w:val="00235246"/>
    <w:rsid w:val="002353BC"/>
    <w:rsid w:val="002354AB"/>
    <w:rsid w:val="00235517"/>
    <w:rsid w:val="002356D4"/>
    <w:rsid w:val="00235714"/>
    <w:rsid w:val="00235AB4"/>
    <w:rsid w:val="00235AD6"/>
    <w:rsid w:val="00235BAC"/>
    <w:rsid w:val="00235D77"/>
    <w:rsid w:val="00235F5B"/>
    <w:rsid w:val="00235FBC"/>
    <w:rsid w:val="002362C3"/>
    <w:rsid w:val="002362C8"/>
    <w:rsid w:val="00236351"/>
    <w:rsid w:val="00236478"/>
    <w:rsid w:val="00236624"/>
    <w:rsid w:val="0023693E"/>
    <w:rsid w:val="00236B1B"/>
    <w:rsid w:val="00236D20"/>
    <w:rsid w:val="00236DEF"/>
    <w:rsid w:val="00236F04"/>
    <w:rsid w:val="00236FE5"/>
    <w:rsid w:val="0023715C"/>
    <w:rsid w:val="002372B6"/>
    <w:rsid w:val="002374CB"/>
    <w:rsid w:val="002375AE"/>
    <w:rsid w:val="00237AC8"/>
    <w:rsid w:val="00237BB0"/>
    <w:rsid w:val="00237F34"/>
    <w:rsid w:val="0024004A"/>
    <w:rsid w:val="00240373"/>
    <w:rsid w:val="002403E1"/>
    <w:rsid w:val="002404F2"/>
    <w:rsid w:val="002405DF"/>
    <w:rsid w:val="002406ED"/>
    <w:rsid w:val="00240708"/>
    <w:rsid w:val="002409B0"/>
    <w:rsid w:val="00240ABA"/>
    <w:rsid w:val="00240C20"/>
    <w:rsid w:val="00240E12"/>
    <w:rsid w:val="00240E99"/>
    <w:rsid w:val="0024128E"/>
    <w:rsid w:val="00241293"/>
    <w:rsid w:val="0024163E"/>
    <w:rsid w:val="0024193E"/>
    <w:rsid w:val="00241B52"/>
    <w:rsid w:val="00241B9E"/>
    <w:rsid w:val="00241CBC"/>
    <w:rsid w:val="00241CE4"/>
    <w:rsid w:val="00241D3D"/>
    <w:rsid w:val="00242265"/>
    <w:rsid w:val="00242306"/>
    <w:rsid w:val="0024231F"/>
    <w:rsid w:val="00242343"/>
    <w:rsid w:val="00242561"/>
    <w:rsid w:val="00242572"/>
    <w:rsid w:val="0024286F"/>
    <w:rsid w:val="002429F6"/>
    <w:rsid w:val="00242B49"/>
    <w:rsid w:val="00242BE4"/>
    <w:rsid w:val="00242D61"/>
    <w:rsid w:val="00242DC3"/>
    <w:rsid w:val="00242E43"/>
    <w:rsid w:val="00242F11"/>
    <w:rsid w:val="00242F91"/>
    <w:rsid w:val="002430CB"/>
    <w:rsid w:val="00243165"/>
    <w:rsid w:val="0024324B"/>
    <w:rsid w:val="00243940"/>
    <w:rsid w:val="0024397D"/>
    <w:rsid w:val="00243BD6"/>
    <w:rsid w:val="00243D0F"/>
    <w:rsid w:val="00243D76"/>
    <w:rsid w:val="0024435B"/>
    <w:rsid w:val="0024447B"/>
    <w:rsid w:val="002445F2"/>
    <w:rsid w:val="00244707"/>
    <w:rsid w:val="002449F0"/>
    <w:rsid w:val="00244A86"/>
    <w:rsid w:val="00244DD0"/>
    <w:rsid w:val="0024526A"/>
    <w:rsid w:val="002453FB"/>
    <w:rsid w:val="002454A2"/>
    <w:rsid w:val="002454BF"/>
    <w:rsid w:val="0024564A"/>
    <w:rsid w:val="00245741"/>
    <w:rsid w:val="002458BD"/>
    <w:rsid w:val="00245996"/>
    <w:rsid w:val="00245CBE"/>
    <w:rsid w:val="00245D34"/>
    <w:rsid w:val="00245EC8"/>
    <w:rsid w:val="00246180"/>
    <w:rsid w:val="002461CE"/>
    <w:rsid w:val="00246226"/>
    <w:rsid w:val="00246507"/>
    <w:rsid w:val="002466AF"/>
    <w:rsid w:val="002466B9"/>
    <w:rsid w:val="00246750"/>
    <w:rsid w:val="002467D1"/>
    <w:rsid w:val="00246C22"/>
    <w:rsid w:val="00246C80"/>
    <w:rsid w:val="00246D53"/>
    <w:rsid w:val="00246DA6"/>
    <w:rsid w:val="00246E4C"/>
    <w:rsid w:val="00246EEB"/>
    <w:rsid w:val="00246F11"/>
    <w:rsid w:val="0024733B"/>
    <w:rsid w:val="0024746D"/>
    <w:rsid w:val="00247595"/>
    <w:rsid w:val="002475E2"/>
    <w:rsid w:val="0024766F"/>
    <w:rsid w:val="00247726"/>
    <w:rsid w:val="00247853"/>
    <w:rsid w:val="002479C7"/>
    <w:rsid w:val="00247A16"/>
    <w:rsid w:val="00247E36"/>
    <w:rsid w:val="00250631"/>
    <w:rsid w:val="00250742"/>
    <w:rsid w:val="00250895"/>
    <w:rsid w:val="00250923"/>
    <w:rsid w:val="00250963"/>
    <w:rsid w:val="00250E68"/>
    <w:rsid w:val="00250F43"/>
    <w:rsid w:val="00251079"/>
    <w:rsid w:val="002510E1"/>
    <w:rsid w:val="00251155"/>
    <w:rsid w:val="00251164"/>
    <w:rsid w:val="002511E9"/>
    <w:rsid w:val="0025126D"/>
    <w:rsid w:val="0025141A"/>
    <w:rsid w:val="00251542"/>
    <w:rsid w:val="002515CC"/>
    <w:rsid w:val="00251BF8"/>
    <w:rsid w:val="00251D43"/>
    <w:rsid w:val="00252066"/>
    <w:rsid w:val="002521A0"/>
    <w:rsid w:val="00252337"/>
    <w:rsid w:val="002526A1"/>
    <w:rsid w:val="002526EF"/>
    <w:rsid w:val="002527A4"/>
    <w:rsid w:val="00252921"/>
    <w:rsid w:val="002529CA"/>
    <w:rsid w:val="00252C39"/>
    <w:rsid w:val="00252DB1"/>
    <w:rsid w:val="00253256"/>
    <w:rsid w:val="002533BC"/>
    <w:rsid w:val="0025374C"/>
    <w:rsid w:val="002537B5"/>
    <w:rsid w:val="002537B6"/>
    <w:rsid w:val="00253A30"/>
    <w:rsid w:val="00253B41"/>
    <w:rsid w:val="00253EB1"/>
    <w:rsid w:val="00253F8A"/>
    <w:rsid w:val="00254017"/>
    <w:rsid w:val="00254148"/>
    <w:rsid w:val="00254180"/>
    <w:rsid w:val="002542D8"/>
    <w:rsid w:val="0025434D"/>
    <w:rsid w:val="00254364"/>
    <w:rsid w:val="002543D1"/>
    <w:rsid w:val="00254455"/>
    <w:rsid w:val="00254593"/>
    <w:rsid w:val="00254A56"/>
    <w:rsid w:val="00254B9F"/>
    <w:rsid w:val="00254D60"/>
    <w:rsid w:val="00255311"/>
    <w:rsid w:val="00255485"/>
    <w:rsid w:val="002556DB"/>
    <w:rsid w:val="002557F9"/>
    <w:rsid w:val="00255933"/>
    <w:rsid w:val="00255E54"/>
    <w:rsid w:val="00255ECB"/>
    <w:rsid w:val="002564F6"/>
    <w:rsid w:val="0025651B"/>
    <w:rsid w:val="0025652B"/>
    <w:rsid w:val="00256869"/>
    <w:rsid w:val="00256A64"/>
    <w:rsid w:val="00256A70"/>
    <w:rsid w:val="00256DC2"/>
    <w:rsid w:val="0025722C"/>
    <w:rsid w:val="00257603"/>
    <w:rsid w:val="0025771C"/>
    <w:rsid w:val="002577BD"/>
    <w:rsid w:val="0025781A"/>
    <w:rsid w:val="00257964"/>
    <w:rsid w:val="00257B6C"/>
    <w:rsid w:val="00257BE5"/>
    <w:rsid w:val="00257CFE"/>
    <w:rsid w:val="00257D36"/>
    <w:rsid w:val="00257D86"/>
    <w:rsid w:val="00257FB2"/>
    <w:rsid w:val="00260281"/>
    <w:rsid w:val="002605B9"/>
    <w:rsid w:val="0026087B"/>
    <w:rsid w:val="00260955"/>
    <w:rsid w:val="00260A0C"/>
    <w:rsid w:val="00260B4A"/>
    <w:rsid w:val="00261134"/>
    <w:rsid w:val="002611E5"/>
    <w:rsid w:val="0026122E"/>
    <w:rsid w:val="00261742"/>
    <w:rsid w:val="00261765"/>
    <w:rsid w:val="002619A2"/>
    <w:rsid w:val="00261E91"/>
    <w:rsid w:val="002620DB"/>
    <w:rsid w:val="00262228"/>
    <w:rsid w:val="00262247"/>
    <w:rsid w:val="0026239F"/>
    <w:rsid w:val="00262476"/>
    <w:rsid w:val="00262599"/>
    <w:rsid w:val="0026283C"/>
    <w:rsid w:val="00262A61"/>
    <w:rsid w:val="002633D7"/>
    <w:rsid w:val="00263615"/>
    <w:rsid w:val="00263633"/>
    <w:rsid w:val="002636DD"/>
    <w:rsid w:val="0026374B"/>
    <w:rsid w:val="0026374F"/>
    <w:rsid w:val="0026381D"/>
    <w:rsid w:val="0026392D"/>
    <w:rsid w:val="00263B04"/>
    <w:rsid w:val="00263BFF"/>
    <w:rsid w:val="00263CED"/>
    <w:rsid w:val="00263DC9"/>
    <w:rsid w:val="00263FB7"/>
    <w:rsid w:val="002643E3"/>
    <w:rsid w:val="00264699"/>
    <w:rsid w:val="0026484D"/>
    <w:rsid w:val="00264A4D"/>
    <w:rsid w:val="00264AFB"/>
    <w:rsid w:val="00264B3D"/>
    <w:rsid w:val="00264CA0"/>
    <w:rsid w:val="00265016"/>
    <w:rsid w:val="0026522B"/>
    <w:rsid w:val="00265302"/>
    <w:rsid w:val="00265440"/>
    <w:rsid w:val="0026556E"/>
    <w:rsid w:val="0026579D"/>
    <w:rsid w:val="002657B5"/>
    <w:rsid w:val="00265940"/>
    <w:rsid w:val="00265A34"/>
    <w:rsid w:val="00265C30"/>
    <w:rsid w:val="00265E8C"/>
    <w:rsid w:val="0026624A"/>
    <w:rsid w:val="00266A99"/>
    <w:rsid w:val="00266B6D"/>
    <w:rsid w:val="00266B7C"/>
    <w:rsid w:val="00267281"/>
    <w:rsid w:val="0026739D"/>
    <w:rsid w:val="002674A2"/>
    <w:rsid w:val="00267687"/>
    <w:rsid w:val="00267857"/>
    <w:rsid w:val="00267A99"/>
    <w:rsid w:val="00267C17"/>
    <w:rsid w:val="00267C42"/>
    <w:rsid w:val="00267D00"/>
    <w:rsid w:val="0027022F"/>
    <w:rsid w:val="00270473"/>
    <w:rsid w:val="002706F9"/>
    <w:rsid w:val="00270876"/>
    <w:rsid w:val="00270911"/>
    <w:rsid w:val="00270AE2"/>
    <w:rsid w:val="00270BF7"/>
    <w:rsid w:val="002714B4"/>
    <w:rsid w:val="002714C4"/>
    <w:rsid w:val="0027174F"/>
    <w:rsid w:val="0027176C"/>
    <w:rsid w:val="00271779"/>
    <w:rsid w:val="0027198F"/>
    <w:rsid w:val="00271F42"/>
    <w:rsid w:val="002721D2"/>
    <w:rsid w:val="0027230C"/>
    <w:rsid w:val="0027231D"/>
    <w:rsid w:val="002724A0"/>
    <w:rsid w:val="00272539"/>
    <w:rsid w:val="0027255C"/>
    <w:rsid w:val="002725DF"/>
    <w:rsid w:val="002725E1"/>
    <w:rsid w:val="0027264D"/>
    <w:rsid w:val="002726AA"/>
    <w:rsid w:val="00272709"/>
    <w:rsid w:val="00272713"/>
    <w:rsid w:val="00272789"/>
    <w:rsid w:val="00272A51"/>
    <w:rsid w:val="00272C44"/>
    <w:rsid w:val="00272FC0"/>
    <w:rsid w:val="00273069"/>
    <w:rsid w:val="0027352C"/>
    <w:rsid w:val="00273615"/>
    <w:rsid w:val="00273984"/>
    <w:rsid w:val="00273A6E"/>
    <w:rsid w:val="00273B72"/>
    <w:rsid w:val="00273E0D"/>
    <w:rsid w:val="00273FCC"/>
    <w:rsid w:val="00274023"/>
    <w:rsid w:val="002741A2"/>
    <w:rsid w:val="0027494B"/>
    <w:rsid w:val="00274D7D"/>
    <w:rsid w:val="002750D5"/>
    <w:rsid w:val="00275233"/>
    <w:rsid w:val="00275411"/>
    <w:rsid w:val="00275508"/>
    <w:rsid w:val="0027564C"/>
    <w:rsid w:val="002757A1"/>
    <w:rsid w:val="00275AE8"/>
    <w:rsid w:val="00275B53"/>
    <w:rsid w:val="00275FD2"/>
    <w:rsid w:val="00276036"/>
    <w:rsid w:val="002760F5"/>
    <w:rsid w:val="00276162"/>
    <w:rsid w:val="002761A9"/>
    <w:rsid w:val="0027628A"/>
    <w:rsid w:val="0027656C"/>
    <w:rsid w:val="00276595"/>
    <w:rsid w:val="002766C1"/>
    <w:rsid w:val="0027696C"/>
    <w:rsid w:val="002769FC"/>
    <w:rsid w:val="00276C42"/>
    <w:rsid w:val="00276C4A"/>
    <w:rsid w:val="0027702C"/>
    <w:rsid w:val="0027705C"/>
    <w:rsid w:val="00277206"/>
    <w:rsid w:val="00277502"/>
    <w:rsid w:val="0027772E"/>
    <w:rsid w:val="002777E6"/>
    <w:rsid w:val="00277A00"/>
    <w:rsid w:val="00277DCB"/>
    <w:rsid w:val="00277F76"/>
    <w:rsid w:val="00277FBA"/>
    <w:rsid w:val="002801DE"/>
    <w:rsid w:val="00280225"/>
    <w:rsid w:val="0028073F"/>
    <w:rsid w:val="002807FC"/>
    <w:rsid w:val="0028084B"/>
    <w:rsid w:val="00280E22"/>
    <w:rsid w:val="00280EFA"/>
    <w:rsid w:val="00280FDA"/>
    <w:rsid w:val="002810CD"/>
    <w:rsid w:val="002815D9"/>
    <w:rsid w:val="0028165D"/>
    <w:rsid w:val="00281930"/>
    <w:rsid w:val="00281E16"/>
    <w:rsid w:val="002822FD"/>
    <w:rsid w:val="002822FE"/>
    <w:rsid w:val="0028245C"/>
    <w:rsid w:val="00282579"/>
    <w:rsid w:val="00282722"/>
    <w:rsid w:val="002828CF"/>
    <w:rsid w:val="00282A44"/>
    <w:rsid w:val="00282A7A"/>
    <w:rsid w:val="00282B97"/>
    <w:rsid w:val="00282C80"/>
    <w:rsid w:val="00282CB2"/>
    <w:rsid w:val="00282DCB"/>
    <w:rsid w:val="00282DFB"/>
    <w:rsid w:val="00282E5F"/>
    <w:rsid w:val="00282F86"/>
    <w:rsid w:val="00282FCB"/>
    <w:rsid w:val="00283019"/>
    <w:rsid w:val="0028314B"/>
    <w:rsid w:val="00283162"/>
    <w:rsid w:val="00283271"/>
    <w:rsid w:val="00283497"/>
    <w:rsid w:val="002836FE"/>
    <w:rsid w:val="00283721"/>
    <w:rsid w:val="00283A00"/>
    <w:rsid w:val="00283BDC"/>
    <w:rsid w:val="00283E46"/>
    <w:rsid w:val="00283F0E"/>
    <w:rsid w:val="00283F78"/>
    <w:rsid w:val="00284184"/>
    <w:rsid w:val="002841A8"/>
    <w:rsid w:val="002842C7"/>
    <w:rsid w:val="00284480"/>
    <w:rsid w:val="002848DB"/>
    <w:rsid w:val="00284911"/>
    <w:rsid w:val="00284A38"/>
    <w:rsid w:val="00284B07"/>
    <w:rsid w:val="00284B62"/>
    <w:rsid w:val="002850F2"/>
    <w:rsid w:val="0028521F"/>
    <w:rsid w:val="0028525F"/>
    <w:rsid w:val="002853E1"/>
    <w:rsid w:val="002856CE"/>
    <w:rsid w:val="002857CC"/>
    <w:rsid w:val="00285A49"/>
    <w:rsid w:val="00285DD3"/>
    <w:rsid w:val="0028617A"/>
    <w:rsid w:val="0028625F"/>
    <w:rsid w:val="002863C3"/>
    <w:rsid w:val="00286499"/>
    <w:rsid w:val="002866A7"/>
    <w:rsid w:val="002866C4"/>
    <w:rsid w:val="00286896"/>
    <w:rsid w:val="0028692C"/>
    <w:rsid w:val="002869DE"/>
    <w:rsid w:val="002869EB"/>
    <w:rsid w:val="00286A4C"/>
    <w:rsid w:val="00286AB3"/>
    <w:rsid w:val="00286AB5"/>
    <w:rsid w:val="00286CA7"/>
    <w:rsid w:val="00286F28"/>
    <w:rsid w:val="00286FD2"/>
    <w:rsid w:val="0028707E"/>
    <w:rsid w:val="002871B5"/>
    <w:rsid w:val="0028777F"/>
    <w:rsid w:val="00287CDC"/>
    <w:rsid w:val="00287D19"/>
    <w:rsid w:val="00287D65"/>
    <w:rsid w:val="00287EE6"/>
    <w:rsid w:val="00287F15"/>
    <w:rsid w:val="00287F91"/>
    <w:rsid w:val="002900F0"/>
    <w:rsid w:val="00290549"/>
    <w:rsid w:val="002905F9"/>
    <w:rsid w:val="00290664"/>
    <w:rsid w:val="00290694"/>
    <w:rsid w:val="002906C7"/>
    <w:rsid w:val="0029087E"/>
    <w:rsid w:val="00290A54"/>
    <w:rsid w:val="00290ACA"/>
    <w:rsid w:val="00290BE8"/>
    <w:rsid w:val="00290DC1"/>
    <w:rsid w:val="00290F56"/>
    <w:rsid w:val="00291070"/>
    <w:rsid w:val="002912DE"/>
    <w:rsid w:val="002913B4"/>
    <w:rsid w:val="0029140C"/>
    <w:rsid w:val="002914A9"/>
    <w:rsid w:val="002915D9"/>
    <w:rsid w:val="0029162B"/>
    <w:rsid w:val="0029173F"/>
    <w:rsid w:val="00291776"/>
    <w:rsid w:val="0029192B"/>
    <w:rsid w:val="00291AD8"/>
    <w:rsid w:val="00291CC2"/>
    <w:rsid w:val="00291CFB"/>
    <w:rsid w:val="00291D4F"/>
    <w:rsid w:val="00291D5C"/>
    <w:rsid w:val="00291F9F"/>
    <w:rsid w:val="0029248C"/>
    <w:rsid w:val="0029252E"/>
    <w:rsid w:val="00292641"/>
    <w:rsid w:val="002928A3"/>
    <w:rsid w:val="002929A1"/>
    <w:rsid w:val="002929B7"/>
    <w:rsid w:val="00292ACC"/>
    <w:rsid w:val="00292DEF"/>
    <w:rsid w:val="00292EC4"/>
    <w:rsid w:val="00292F27"/>
    <w:rsid w:val="00293721"/>
    <w:rsid w:val="0029379B"/>
    <w:rsid w:val="00293968"/>
    <w:rsid w:val="00293A1B"/>
    <w:rsid w:val="00293CC2"/>
    <w:rsid w:val="00293ECF"/>
    <w:rsid w:val="00293FF4"/>
    <w:rsid w:val="0029404B"/>
    <w:rsid w:val="002943B0"/>
    <w:rsid w:val="0029443E"/>
    <w:rsid w:val="002944B5"/>
    <w:rsid w:val="00294591"/>
    <w:rsid w:val="00294970"/>
    <w:rsid w:val="00294BF9"/>
    <w:rsid w:val="00294DD6"/>
    <w:rsid w:val="00294EBB"/>
    <w:rsid w:val="00294F57"/>
    <w:rsid w:val="002951AC"/>
    <w:rsid w:val="00295231"/>
    <w:rsid w:val="002952A8"/>
    <w:rsid w:val="00295DB2"/>
    <w:rsid w:val="00295FC2"/>
    <w:rsid w:val="00295FF5"/>
    <w:rsid w:val="0029600C"/>
    <w:rsid w:val="00296868"/>
    <w:rsid w:val="00296C17"/>
    <w:rsid w:val="00296E5C"/>
    <w:rsid w:val="00297280"/>
    <w:rsid w:val="002974DD"/>
    <w:rsid w:val="0029758D"/>
    <w:rsid w:val="002975CF"/>
    <w:rsid w:val="002976FD"/>
    <w:rsid w:val="00297828"/>
    <w:rsid w:val="00297FC0"/>
    <w:rsid w:val="002A0112"/>
    <w:rsid w:val="002A0215"/>
    <w:rsid w:val="002A0332"/>
    <w:rsid w:val="002A0362"/>
    <w:rsid w:val="002A03E0"/>
    <w:rsid w:val="002A05FF"/>
    <w:rsid w:val="002A06F8"/>
    <w:rsid w:val="002A095C"/>
    <w:rsid w:val="002A0A40"/>
    <w:rsid w:val="002A0B10"/>
    <w:rsid w:val="002A0B2C"/>
    <w:rsid w:val="002A1125"/>
    <w:rsid w:val="002A126F"/>
    <w:rsid w:val="002A1326"/>
    <w:rsid w:val="002A13F3"/>
    <w:rsid w:val="002A1654"/>
    <w:rsid w:val="002A16D8"/>
    <w:rsid w:val="002A16F9"/>
    <w:rsid w:val="002A1793"/>
    <w:rsid w:val="002A1816"/>
    <w:rsid w:val="002A1924"/>
    <w:rsid w:val="002A1C74"/>
    <w:rsid w:val="002A1D3D"/>
    <w:rsid w:val="002A1EBA"/>
    <w:rsid w:val="002A22F4"/>
    <w:rsid w:val="002A2537"/>
    <w:rsid w:val="002A2598"/>
    <w:rsid w:val="002A2669"/>
    <w:rsid w:val="002A267C"/>
    <w:rsid w:val="002A2777"/>
    <w:rsid w:val="002A2AD2"/>
    <w:rsid w:val="002A2CD7"/>
    <w:rsid w:val="002A2E4C"/>
    <w:rsid w:val="002A2F02"/>
    <w:rsid w:val="002A3077"/>
    <w:rsid w:val="002A398F"/>
    <w:rsid w:val="002A3A11"/>
    <w:rsid w:val="002A3B20"/>
    <w:rsid w:val="002A3B2E"/>
    <w:rsid w:val="002A3CA4"/>
    <w:rsid w:val="002A4230"/>
    <w:rsid w:val="002A430D"/>
    <w:rsid w:val="002A44DF"/>
    <w:rsid w:val="002A4854"/>
    <w:rsid w:val="002A4873"/>
    <w:rsid w:val="002A4C15"/>
    <w:rsid w:val="002A4C44"/>
    <w:rsid w:val="002A4C8C"/>
    <w:rsid w:val="002A5001"/>
    <w:rsid w:val="002A51D8"/>
    <w:rsid w:val="002A522F"/>
    <w:rsid w:val="002A5556"/>
    <w:rsid w:val="002A57B6"/>
    <w:rsid w:val="002A588A"/>
    <w:rsid w:val="002A59B0"/>
    <w:rsid w:val="002A5EAA"/>
    <w:rsid w:val="002A5F02"/>
    <w:rsid w:val="002A5F41"/>
    <w:rsid w:val="002A5F6C"/>
    <w:rsid w:val="002A63E8"/>
    <w:rsid w:val="002A63EF"/>
    <w:rsid w:val="002A6643"/>
    <w:rsid w:val="002A687A"/>
    <w:rsid w:val="002A6C9F"/>
    <w:rsid w:val="002A720C"/>
    <w:rsid w:val="002A74E0"/>
    <w:rsid w:val="002A763E"/>
    <w:rsid w:val="002A7935"/>
    <w:rsid w:val="002A7B33"/>
    <w:rsid w:val="002B02E8"/>
    <w:rsid w:val="002B036C"/>
    <w:rsid w:val="002B03F4"/>
    <w:rsid w:val="002B0590"/>
    <w:rsid w:val="002B0893"/>
    <w:rsid w:val="002B0E18"/>
    <w:rsid w:val="002B0E40"/>
    <w:rsid w:val="002B0E99"/>
    <w:rsid w:val="002B0F4F"/>
    <w:rsid w:val="002B1011"/>
    <w:rsid w:val="002B13C5"/>
    <w:rsid w:val="002B14B5"/>
    <w:rsid w:val="002B153F"/>
    <w:rsid w:val="002B16DD"/>
    <w:rsid w:val="002B171A"/>
    <w:rsid w:val="002B1926"/>
    <w:rsid w:val="002B1AF9"/>
    <w:rsid w:val="002B1DA8"/>
    <w:rsid w:val="002B1E21"/>
    <w:rsid w:val="002B1F22"/>
    <w:rsid w:val="002B1F93"/>
    <w:rsid w:val="002B222E"/>
    <w:rsid w:val="002B22E5"/>
    <w:rsid w:val="002B28C2"/>
    <w:rsid w:val="002B28C6"/>
    <w:rsid w:val="002B34FF"/>
    <w:rsid w:val="002B35D6"/>
    <w:rsid w:val="002B363C"/>
    <w:rsid w:val="002B3877"/>
    <w:rsid w:val="002B3882"/>
    <w:rsid w:val="002B38D9"/>
    <w:rsid w:val="002B3B4A"/>
    <w:rsid w:val="002B408B"/>
    <w:rsid w:val="002B453A"/>
    <w:rsid w:val="002B4598"/>
    <w:rsid w:val="002B4893"/>
    <w:rsid w:val="002B4A2E"/>
    <w:rsid w:val="002B4A7E"/>
    <w:rsid w:val="002B4B9F"/>
    <w:rsid w:val="002B4BCB"/>
    <w:rsid w:val="002B4C93"/>
    <w:rsid w:val="002B4D34"/>
    <w:rsid w:val="002B4DD4"/>
    <w:rsid w:val="002B4E5E"/>
    <w:rsid w:val="002B53F6"/>
    <w:rsid w:val="002B55AF"/>
    <w:rsid w:val="002B55EF"/>
    <w:rsid w:val="002B5A5C"/>
    <w:rsid w:val="002B5B7F"/>
    <w:rsid w:val="002B5CC0"/>
    <w:rsid w:val="002B61B5"/>
    <w:rsid w:val="002B6295"/>
    <w:rsid w:val="002B66D7"/>
    <w:rsid w:val="002B6A13"/>
    <w:rsid w:val="002B6AE9"/>
    <w:rsid w:val="002B6BDA"/>
    <w:rsid w:val="002B6BEF"/>
    <w:rsid w:val="002B6D44"/>
    <w:rsid w:val="002B7556"/>
    <w:rsid w:val="002B76D5"/>
    <w:rsid w:val="002B77BF"/>
    <w:rsid w:val="002B7947"/>
    <w:rsid w:val="002B7A0A"/>
    <w:rsid w:val="002B7C60"/>
    <w:rsid w:val="002B7EB9"/>
    <w:rsid w:val="002C0060"/>
    <w:rsid w:val="002C03EF"/>
    <w:rsid w:val="002C04E6"/>
    <w:rsid w:val="002C05A4"/>
    <w:rsid w:val="002C09AC"/>
    <w:rsid w:val="002C0A1D"/>
    <w:rsid w:val="002C0AF0"/>
    <w:rsid w:val="002C0C8C"/>
    <w:rsid w:val="002C1097"/>
    <w:rsid w:val="002C11EC"/>
    <w:rsid w:val="002C19CC"/>
    <w:rsid w:val="002C1ADA"/>
    <w:rsid w:val="002C1C0B"/>
    <w:rsid w:val="002C1CA3"/>
    <w:rsid w:val="002C1CA9"/>
    <w:rsid w:val="002C1E13"/>
    <w:rsid w:val="002C22F0"/>
    <w:rsid w:val="002C23E0"/>
    <w:rsid w:val="002C2422"/>
    <w:rsid w:val="002C2566"/>
    <w:rsid w:val="002C27CC"/>
    <w:rsid w:val="002C285B"/>
    <w:rsid w:val="002C2954"/>
    <w:rsid w:val="002C2AA7"/>
    <w:rsid w:val="002C2B32"/>
    <w:rsid w:val="002C2B86"/>
    <w:rsid w:val="002C2C74"/>
    <w:rsid w:val="002C2D55"/>
    <w:rsid w:val="002C2D6C"/>
    <w:rsid w:val="002C2DEA"/>
    <w:rsid w:val="002C2E63"/>
    <w:rsid w:val="002C2EBD"/>
    <w:rsid w:val="002C2ED8"/>
    <w:rsid w:val="002C2F95"/>
    <w:rsid w:val="002C3034"/>
    <w:rsid w:val="002C31F9"/>
    <w:rsid w:val="002C320D"/>
    <w:rsid w:val="002C3257"/>
    <w:rsid w:val="002C3432"/>
    <w:rsid w:val="002C34E4"/>
    <w:rsid w:val="002C360F"/>
    <w:rsid w:val="002C3652"/>
    <w:rsid w:val="002C3691"/>
    <w:rsid w:val="002C3C9A"/>
    <w:rsid w:val="002C3E93"/>
    <w:rsid w:val="002C3FF4"/>
    <w:rsid w:val="002C40C2"/>
    <w:rsid w:val="002C4718"/>
    <w:rsid w:val="002C4A4D"/>
    <w:rsid w:val="002C4D76"/>
    <w:rsid w:val="002C5141"/>
    <w:rsid w:val="002C5246"/>
    <w:rsid w:val="002C5478"/>
    <w:rsid w:val="002C56CA"/>
    <w:rsid w:val="002C57C0"/>
    <w:rsid w:val="002C58C1"/>
    <w:rsid w:val="002C5B86"/>
    <w:rsid w:val="002C5FCA"/>
    <w:rsid w:val="002C6039"/>
    <w:rsid w:val="002C6218"/>
    <w:rsid w:val="002C6234"/>
    <w:rsid w:val="002C63F9"/>
    <w:rsid w:val="002C6483"/>
    <w:rsid w:val="002C6703"/>
    <w:rsid w:val="002C6818"/>
    <w:rsid w:val="002C6AD6"/>
    <w:rsid w:val="002C6BA6"/>
    <w:rsid w:val="002C6D1F"/>
    <w:rsid w:val="002C6F97"/>
    <w:rsid w:val="002C6FBC"/>
    <w:rsid w:val="002C75AA"/>
    <w:rsid w:val="002C76FB"/>
    <w:rsid w:val="002C772E"/>
    <w:rsid w:val="002C78AD"/>
    <w:rsid w:val="002C795E"/>
    <w:rsid w:val="002C7B93"/>
    <w:rsid w:val="002C7BC4"/>
    <w:rsid w:val="002C7C39"/>
    <w:rsid w:val="002C7DAB"/>
    <w:rsid w:val="002C7E9F"/>
    <w:rsid w:val="002C7EA4"/>
    <w:rsid w:val="002D0280"/>
    <w:rsid w:val="002D0476"/>
    <w:rsid w:val="002D07BD"/>
    <w:rsid w:val="002D0B48"/>
    <w:rsid w:val="002D0CC8"/>
    <w:rsid w:val="002D0EA1"/>
    <w:rsid w:val="002D10C4"/>
    <w:rsid w:val="002D12F4"/>
    <w:rsid w:val="002D136A"/>
    <w:rsid w:val="002D13CF"/>
    <w:rsid w:val="002D14E5"/>
    <w:rsid w:val="002D14EC"/>
    <w:rsid w:val="002D17DC"/>
    <w:rsid w:val="002D19D1"/>
    <w:rsid w:val="002D1A13"/>
    <w:rsid w:val="002D1A8C"/>
    <w:rsid w:val="002D1C5F"/>
    <w:rsid w:val="002D20DE"/>
    <w:rsid w:val="002D20E6"/>
    <w:rsid w:val="002D21BD"/>
    <w:rsid w:val="002D2A1D"/>
    <w:rsid w:val="002D2B46"/>
    <w:rsid w:val="002D2F2A"/>
    <w:rsid w:val="002D30D6"/>
    <w:rsid w:val="002D325F"/>
    <w:rsid w:val="002D33E6"/>
    <w:rsid w:val="002D3517"/>
    <w:rsid w:val="002D3665"/>
    <w:rsid w:val="002D38C1"/>
    <w:rsid w:val="002D3A33"/>
    <w:rsid w:val="002D3BCC"/>
    <w:rsid w:val="002D3DD6"/>
    <w:rsid w:val="002D3EB8"/>
    <w:rsid w:val="002D3F31"/>
    <w:rsid w:val="002D40DF"/>
    <w:rsid w:val="002D41B7"/>
    <w:rsid w:val="002D41DC"/>
    <w:rsid w:val="002D43E8"/>
    <w:rsid w:val="002D45CD"/>
    <w:rsid w:val="002D4682"/>
    <w:rsid w:val="002D4B71"/>
    <w:rsid w:val="002D4BC3"/>
    <w:rsid w:val="002D4D44"/>
    <w:rsid w:val="002D4E67"/>
    <w:rsid w:val="002D502D"/>
    <w:rsid w:val="002D5138"/>
    <w:rsid w:val="002D5173"/>
    <w:rsid w:val="002D5696"/>
    <w:rsid w:val="002D56CC"/>
    <w:rsid w:val="002D570E"/>
    <w:rsid w:val="002D57F1"/>
    <w:rsid w:val="002D58D5"/>
    <w:rsid w:val="002D5A9B"/>
    <w:rsid w:val="002D5CD5"/>
    <w:rsid w:val="002D6042"/>
    <w:rsid w:val="002D615D"/>
    <w:rsid w:val="002D6325"/>
    <w:rsid w:val="002D64CA"/>
    <w:rsid w:val="002D65BD"/>
    <w:rsid w:val="002D69DD"/>
    <w:rsid w:val="002D6AB4"/>
    <w:rsid w:val="002D6C5E"/>
    <w:rsid w:val="002D6E46"/>
    <w:rsid w:val="002D6E55"/>
    <w:rsid w:val="002D6F7B"/>
    <w:rsid w:val="002D7017"/>
    <w:rsid w:val="002D7125"/>
    <w:rsid w:val="002D724A"/>
    <w:rsid w:val="002D726A"/>
    <w:rsid w:val="002D735C"/>
    <w:rsid w:val="002D762C"/>
    <w:rsid w:val="002D7982"/>
    <w:rsid w:val="002D7A30"/>
    <w:rsid w:val="002D7B54"/>
    <w:rsid w:val="002D7CF3"/>
    <w:rsid w:val="002D7DCE"/>
    <w:rsid w:val="002D7EF5"/>
    <w:rsid w:val="002E00DD"/>
    <w:rsid w:val="002E0167"/>
    <w:rsid w:val="002E04B8"/>
    <w:rsid w:val="002E05B3"/>
    <w:rsid w:val="002E069D"/>
    <w:rsid w:val="002E06A9"/>
    <w:rsid w:val="002E0889"/>
    <w:rsid w:val="002E08A6"/>
    <w:rsid w:val="002E0943"/>
    <w:rsid w:val="002E09B4"/>
    <w:rsid w:val="002E0C50"/>
    <w:rsid w:val="002E0ED7"/>
    <w:rsid w:val="002E0F62"/>
    <w:rsid w:val="002E1008"/>
    <w:rsid w:val="002E15CB"/>
    <w:rsid w:val="002E1732"/>
    <w:rsid w:val="002E18E1"/>
    <w:rsid w:val="002E18EA"/>
    <w:rsid w:val="002E1A6E"/>
    <w:rsid w:val="002E1AE6"/>
    <w:rsid w:val="002E1B8B"/>
    <w:rsid w:val="002E1C7A"/>
    <w:rsid w:val="002E1DE8"/>
    <w:rsid w:val="002E2103"/>
    <w:rsid w:val="002E22E9"/>
    <w:rsid w:val="002E231D"/>
    <w:rsid w:val="002E23FB"/>
    <w:rsid w:val="002E2446"/>
    <w:rsid w:val="002E266F"/>
    <w:rsid w:val="002E2868"/>
    <w:rsid w:val="002E28D9"/>
    <w:rsid w:val="002E2AFC"/>
    <w:rsid w:val="002E2B41"/>
    <w:rsid w:val="002E2C3C"/>
    <w:rsid w:val="002E2C74"/>
    <w:rsid w:val="002E3070"/>
    <w:rsid w:val="002E33EA"/>
    <w:rsid w:val="002E3400"/>
    <w:rsid w:val="002E36BA"/>
    <w:rsid w:val="002E37C9"/>
    <w:rsid w:val="002E3D1F"/>
    <w:rsid w:val="002E3E8F"/>
    <w:rsid w:val="002E3F4C"/>
    <w:rsid w:val="002E3FF1"/>
    <w:rsid w:val="002E425F"/>
    <w:rsid w:val="002E4371"/>
    <w:rsid w:val="002E4525"/>
    <w:rsid w:val="002E4715"/>
    <w:rsid w:val="002E473E"/>
    <w:rsid w:val="002E499A"/>
    <w:rsid w:val="002E4C02"/>
    <w:rsid w:val="002E4EDB"/>
    <w:rsid w:val="002E5200"/>
    <w:rsid w:val="002E5464"/>
    <w:rsid w:val="002E55D1"/>
    <w:rsid w:val="002E5852"/>
    <w:rsid w:val="002E5937"/>
    <w:rsid w:val="002E5CDE"/>
    <w:rsid w:val="002E60A6"/>
    <w:rsid w:val="002E61E5"/>
    <w:rsid w:val="002E6340"/>
    <w:rsid w:val="002E6373"/>
    <w:rsid w:val="002E6735"/>
    <w:rsid w:val="002E675C"/>
    <w:rsid w:val="002E6AE6"/>
    <w:rsid w:val="002E6FAD"/>
    <w:rsid w:val="002E71C8"/>
    <w:rsid w:val="002E7363"/>
    <w:rsid w:val="002E7725"/>
    <w:rsid w:val="002E77D5"/>
    <w:rsid w:val="002E7807"/>
    <w:rsid w:val="002E7989"/>
    <w:rsid w:val="002E7A8E"/>
    <w:rsid w:val="002E7EB8"/>
    <w:rsid w:val="002E7EBC"/>
    <w:rsid w:val="002E7FED"/>
    <w:rsid w:val="002F009B"/>
    <w:rsid w:val="002F01AA"/>
    <w:rsid w:val="002F0348"/>
    <w:rsid w:val="002F0432"/>
    <w:rsid w:val="002F05E1"/>
    <w:rsid w:val="002F0644"/>
    <w:rsid w:val="002F06CC"/>
    <w:rsid w:val="002F07A5"/>
    <w:rsid w:val="002F07CF"/>
    <w:rsid w:val="002F09CE"/>
    <w:rsid w:val="002F0D72"/>
    <w:rsid w:val="002F12F6"/>
    <w:rsid w:val="002F1750"/>
    <w:rsid w:val="002F188B"/>
    <w:rsid w:val="002F18FE"/>
    <w:rsid w:val="002F1B66"/>
    <w:rsid w:val="002F1F94"/>
    <w:rsid w:val="002F23E6"/>
    <w:rsid w:val="002F2436"/>
    <w:rsid w:val="002F24A7"/>
    <w:rsid w:val="002F2570"/>
    <w:rsid w:val="002F25AD"/>
    <w:rsid w:val="002F28A1"/>
    <w:rsid w:val="002F28CF"/>
    <w:rsid w:val="002F2BE6"/>
    <w:rsid w:val="002F320A"/>
    <w:rsid w:val="002F3765"/>
    <w:rsid w:val="002F3A2C"/>
    <w:rsid w:val="002F3B0D"/>
    <w:rsid w:val="002F3DE2"/>
    <w:rsid w:val="002F453E"/>
    <w:rsid w:val="002F461A"/>
    <w:rsid w:val="002F476A"/>
    <w:rsid w:val="002F4918"/>
    <w:rsid w:val="002F49EE"/>
    <w:rsid w:val="002F51C7"/>
    <w:rsid w:val="002F527C"/>
    <w:rsid w:val="002F5489"/>
    <w:rsid w:val="002F5569"/>
    <w:rsid w:val="002F57AC"/>
    <w:rsid w:val="002F590C"/>
    <w:rsid w:val="002F5B36"/>
    <w:rsid w:val="002F6136"/>
    <w:rsid w:val="002F6232"/>
    <w:rsid w:val="002F64FD"/>
    <w:rsid w:val="002F6614"/>
    <w:rsid w:val="002F692E"/>
    <w:rsid w:val="002F6DEB"/>
    <w:rsid w:val="002F7174"/>
    <w:rsid w:val="002F738E"/>
    <w:rsid w:val="002F753C"/>
    <w:rsid w:val="002F77F0"/>
    <w:rsid w:val="002F7978"/>
    <w:rsid w:val="002F7B46"/>
    <w:rsid w:val="002F7E86"/>
    <w:rsid w:val="0030004A"/>
    <w:rsid w:val="003002EE"/>
    <w:rsid w:val="00300817"/>
    <w:rsid w:val="0030092E"/>
    <w:rsid w:val="00300B0E"/>
    <w:rsid w:val="00300E50"/>
    <w:rsid w:val="00300FFB"/>
    <w:rsid w:val="0030118A"/>
    <w:rsid w:val="00301361"/>
    <w:rsid w:val="003013A6"/>
    <w:rsid w:val="003013AF"/>
    <w:rsid w:val="0030151C"/>
    <w:rsid w:val="00301527"/>
    <w:rsid w:val="003015D5"/>
    <w:rsid w:val="0030160E"/>
    <w:rsid w:val="00301687"/>
    <w:rsid w:val="00301805"/>
    <w:rsid w:val="0030197C"/>
    <w:rsid w:val="00301B61"/>
    <w:rsid w:val="00301DA9"/>
    <w:rsid w:val="00301ECF"/>
    <w:rsid w:val="00302253"/>
    <w:rsid w:val="003022A0"/>
    <w:rsid w:val="003023D7"/>
    <w:rsid w:val="003023F7"/>
    <w:rsid w:val="0030260B"/>
    <w:rsid w:val="00302635"/>
    <w:rsid w:val="00302A0A"/>
    <w:rsid w:val="00302BCB"/>
    <w:rsid w:val="00302C85"/>
    <w:rsid w:val="00302CFD"/>
    <w:rsid w:val="0030310C"/>
    <w:rsid w:val="00303227"/>
    <w:rsid w:val="00303232"/>
    <w:rsid w:val="003034EE"/>
    <w:rsid w:val="003035BD"/>
    <w:rsid w:val="003035F6"/>
    <w:rsid w:val="00303691"/>
    <w:rsid w:val="003040F4"/>
    <w:rsid w:val="0030415D"/>
    <w:rsid w:val="0030423C"/>
    <w:rsid w:val="003043F7"/>
    <w:rsid w:val="00304438"/>
    <w:rsid w:val="00304509"/>
    <w:rsid w:val="0030489D"/>
    <w:rsid w:val="003048A4"/>
    <w:rsid w:val="003048F4"/>
    <w:rsid w:val="00304B02"/>
    <w:rsid w:val="00304E4E"/>
    <w:rsid w:val="00304F14"/>
    <w:rsid w:val="0030502A"/>
    <w:rsid w:val="00305079"/>
    <w:rsid w:val="00305105"/>
    <w:rsid w:val="00305297"/>
    <w:rsid w:val="003057AE"/>
    <w:rsid w:val="00305BEE"/>
    <w:rsid w:val="00305DFC"/>
    <w:rsid w:val="003063D7"/>
    <w:rsid w:val="003064BB"/>
    <w:rsid w:val="00306849"/>
    <w:rsid w:val="00306A1C"/>
    <w:rsid w:val="00306C41"/>
    <w:rsid w:val="00306DEC"/>
    <w:rsid w:val="00307251"/>
    <w:rsid w:val="0030752A"/>
    <w:rsid w:val="003075AB"/>
    <w:rsid w:val="003076F2"/>
    <w:rsid w:val="003078CA"/>
    <w:rsid w:val="00307BCF"/>
    <w:rsid w:val="00307C7D"/>
    <w:rsid w:val="00307CC1"/>
    <w:rsid w:val="00310182"/>
    <w:rsid w:val="00310442"/>
    <w:rsid w:val="003104E3"/>
    <w:rsid w:val="0031082A"/>
    <w:rsid w:val="003108D9"/>
    <w:rsid w:val="0031099D"/>
    <w:rsid w:val="00310E81"/>
    <w:rsid w:val="00310F7C"/>
    <w:rsid w:val="003110C0"/>
    <w:rsid w:val="0031175D"/>
    <w:rsid w:val="003117F6"/>
    <w:rsid w:val="00311C1B"/>
    <w:rsid w:val="00311C20"/>
    <w:rsid w:val="00311E13"/>
    <w:rsid w:val="00311E38"/>
    <w:rsid w:val="00311E48"/>
    <w:rsid w:val="00312153"/>
    <w:rsid w:val="00312593"/>
    <w:rsid w:val="003125AC"/>
    <w:rsid w:val="0031268D"/>
    <w:rsid w:val="00312A19"/>
    <w:rsid w:val="00312DC8"/>
    <w:rsid w:val="00312F01"/>
    <w:rsid w:val="00313156"/>
    <w:rsid w:val="003138F3"/>
    <w:rsid w:val="0031392C"/>
    <w:rsid w:val="00313B6E"/>
    <w:rsid w:val="00313BA5"/>
    <w:rsid w:val="00313C77"/>
    <w:rsid w:val="00313FCA"/>
    <w:rsid w:val="00313FCC"/>
    <w:rsid w:val="00314123"/>
    <w:rsid w:val="0031435A"/>
    <w:rsid w:val="0031443D"/>
    <w:rsid w:val="00314BF0"/>
    <w:rsid w:val="00314CE8"/>
    <w:rsid w:val="00314D22"/>
    <w:rsid w:val="00314F55"/>
    <w:rsid w:val="0031505E"/>
    <w:rsid w:val="003151F4"/>
    <w:rsid w:val="003152A8"/>
    <w:rsid w:val="00315561"/>
    <w:rsid w:val="0031597C"/>
    <w:rsid w:val="003159C9"/>
    <w:rsid w:val="00315B66"/>
    <w:rsid w:val="00315C20"/>
    <w:rsid w:val="00315C3E"/>
    <w:rsid w:val="00315E73"/>
    <w:rsid w:val="00315F47"/>
    <w:rsid w:val="0031610A"/>
    <w:rsid w:val="003162C8"/>
    <w:rsid w:val="003165BF"/>
    <w:rsid w:val="003166D8"/>
    <w:rsid w:val="00316840"/>
    <w:rsid w:val="0031692D"/>
    <w:rsid w:val="00316B5D"/>
    <w:rsid w:val="00316C8F"/>
    <w:rsid w:val="00316D3F"/>
    <w:rsid w:val="0031721B"/>
    <w:rsid w:val="00317302"/>
    <w:rsid w:val="003173BC"/>
    <w:rsid w:val="003173CD"/>
    <w:rsid w:val="0031751B"/>
    <w:rsid w:val="003175EB"/>
    <w:rsid w:val="0031791A"/>
    <w:rsid w:val="00317A79"/>
    <w:rsid w:val="00317BFD"/>
    <w:rsid w:val="00317E37"/>
    <w:rsid w:val="00317E76"/>
    <w:rsid w:val="00317F5E"/>
    <w:rsid w:val="003202DA"/>
    <w:rsid w:val="003203F5"/>
    <w:rsid w:val="00320588"/>
    <w:rsid w:val="00320BBE"/>
    <w:rsid w:val="00320FD1"/>
    <w:rsid w:val="003210C4"/>
    <w:rsid w:val="003213F2"/>
    <w:rsid w:val="00321551"/>
    <w:rsid w:val="00321607"/>
    <w:rsid w:val="00321659"/>
    <w:rsid w:val="003216B3"/>
    <w:rsid w:val="003216BF"/>
    <w:rsid w:val="00321763"/>
    <w:rsid w:val="00321A21"/>
    <w:rsid w:val="00321BBF"/>
    <w:rsid w:val="00321F35"/>
    <w:rsid w:val="00321FD7"/>
    <w:rsid w:val="003220D8"/>
    <w:rsid w:val="003220F5"/>
    <w:rsid w:val="00322581"/>
    <w:rsid w:val="00322750"/>
    <w:rsid w:val="003228C8"/>
    <w:rsid w:val="003229F6"/>
    <w:rsid w:val="00322C2D"/>
    <w:rsid w:val="00322C84"/>
    <w:rsid w:val="00322E0D"/>
    <w:rsid w:val="00322F66"/>
    <w:rsid w:val="00323144"/>
    <w:rsid w:val="00323306"/>
    <w:rsid w:val="00323653"/>
    <w:rsid w:val="00323A93"/>
    <w:rsid w:val="00323BBF"/>
    <w:rsid w:val="00323DFA"/>
    <w:rsid w:val="0032414D"/>
    <w:rsid w:val="0032425C"/>
    <w:rsid w:val="003244D9"/>
    <w:rsid w:val="00324626"/>
    <w:rsid w:val="003246E7"/>
    <w:rsid w:val="00324A37"/>
    <w:rsid w:val="00324D32"/>
    <w:rsid w:val="00324E68"/>
    <w:rsid w:val="00324ED5"/>
    <w:rsid w:val="00325175"/>
    <w:rsid w:val="0032524B"/>
    <w:rsid w:val="003252DE"/>
    <w:rsid w:val="003252FB"/>
    <w:rsid w:val="003253B9"/>
    <w:rsid w:val="003256D9"/>
    <w:rsid w:val="00325BEC"/>
    <w:rsid w:val="00325E29"/>
    <w:rsid w:val="003260B1"/>
    <w:rsid w:val="00326300"/>
    <w:rsid w:val="0032650E"/>
    <w:rsid w:val="00326650"/>
    <w:rsid w:val="00326862"/>
    <w:rsid w:val="0032692D"/>
    <w:rsid w:val="00326979"/>
    <w:rsid w:val="003269F4"/>
    <w:rsid w:val="00326ADE"/>
    <w:rsid w:val="00326C64"/>
    <w:rsid w:val="00326CAF"/>
    <w:rsid w:val="00326E8A"/>
    <w:rsid w:val="003270BB"/>
    <w:rsid w:val="00327137"/>
    <w:rsid w:val="003272E7"/>
    <w:rsid w:val="00327724"/>
    <w:rsid w:val="00327957"/>
    <w:rsid w:val="00327958"/>
    <w:rsid w:val="00327DBA"/>
    <w:rsid w:val="00327FDF"/>
    <w:rsid w:val="003300C9"/>
    <w:rsid w:val="00330104"/>
    <w:rsid w:val="0033105E"/>
    <w:rsid w:val="003313CC"/>
    <w:rsid w:val="00331679"/>
    <w:rsid w:val="0033185D"/>
    <w:rsid w:val="00331B9E"/>
    <w:rsid w:val="0033222C"/>
    <w:rsid w:val="003322AF"/>
    <w:rsid w:val="00332724"/>
    <w:rsid w:val="00332969"/>
    <w:rsid w:val="00332B00"/>
    <w:rsid w:val="00332F07"/>
    <w:rsid w:val="0033334D"/>
    <w:rsid w:val="0033336D"/>
    <w:rsid w:val="003334D7"/>
    <w:rsid w:val="003336AE"/>
    <w:rsid w:val="003337F7"/>
    <w:rsid w:val="0033390B"/>
    <w:rsid w:val="00333BBC"/>
    <w:rsid w:val="00333C3E"/>
    <w:rsid w:val="00333F46"/>
    <w:rsid w:val="0033431A"/>
    <w:rsid w:val="0033446F"/>
    <w:rsid w:val="00334715"/>
    <w:rsid w:val="003348DF"/>
    <w:rsid w:val="00334AB1"/>
    <w:rsid w:val="00334EAD"/>
    <w:rsid w:val="00334EFA"/>
    <w:rsid w:val="00334F6C"/>
    <w:rsid w:val="003351FA"/>
    <w:rsid w:val="0033524D"/>
    <w:rsid w:val="00335437"/>
    <w:rsid w:val="003354E1"/>
    <w:rsid w:val="0033575D"/>
    <w:rsid w:val="00335A0A"/>
    <w:rsid w:val="00335A6C"/>
    <w:rsid w:val="00335D6B"/>
    <w:rsid w:val="00335DC8"/>
    <w:rsid w:val="003360E5"/>
    <w:rsid w:val="00336108"/>
    <w:rsid w:val="00336169"/>
    <w:rsid w:val="003361EE"/>
    <w:rsid w:val="00336201"/>
    <w:rsid w:val="0033627E"/>
    <w:rsid w:val="0033678C"/>
    <w:rsid w:val="003367D1"/>
    <w:rsid w:val="00336809"/>
    <w:rsid w:val="00336A26"/>
    <w:rsid w:val="00336AB5"/>
    <w:rsid w:val="00336AC3"/>
    <w:rsid w:val="00336CEB"/>
    <w:rsid w:val="00336CEE"/>
    <w:rsid w:val="00336D56"/>
    <w:rsid w:val="00336E33"/>
    <w:rsid w:val="00336E97"/>
    <w:rsid w:val="00337210"/>
    <w:rsid w:val="00337248"/>
    <w:rsid w:val="00337249"/>
    <w:rsid w:val="00337421"/>
    <w:rsid w:val="003376A9"/>
    <w:rsid w:val="00337919"/>
    <w:rsid w:val="003379DC"/>
    <w:rsid w:val="00337C83"/>
    <w:rsid w:val="00337EEE"/>
    <w:rsid w:val="00337F25"/>
    <w:rsid w:val="00337F33"/>
    <w:rsid w:val="00340174"/>
    <w:rsid w:val="003402E7"/>
    <w:rsid w:val="00340C57"/>
    <w:rsid w:val="00340D8F"/>
    <w:rsid w:val="00340F99"/>
    <w:rsid w:val="00341387"/>
    <w:rsid w:val="003416DF"/>
    <w:rsid w:val="00341BE5"/>
    <w:rsid w:val="00341C42"/>
    <w:rsid w:val="00341D98"/>
    <w:rsid w:val="00341DF8"/>
    <w:rsid w:val="00341F45"/>
    <w:rsid w:val="00342124"/>
    <w:rsid w:val="003423F6"/>
    <w:rsid w:val="003424AD"/>
    <w:rsid w:val="003427EB"/>
    <w:rsid w:val="003429BE"/>
    <w:rsid w:val="00342BA5"/>
    <w:rsid w:val="00342E4E"/>
    <w:rsid w:val="00342EE2"/>
    <w:rsid w:val="00342EEF"/>
    <w:rsid w:val="00342F52"/>
    <w:rsid w:val="00343123"/>
    <w:rsid w:val="00343181"/>
    <w:rsid w:val="0034369D"/>
    <w:rsid w:val="0034382A"/>
    <w:rsid w:val="003438E3"/>
    <w:rsid w:val="00343B75"/>
    <w:rsid w:val="00343FAE"/>
    <w:rsid w:val="00343FF7"/>
    <w:rsid w:val="00344126"/>
    <w:rsid w:val="00344362"/>
    <w:rsid w:val="003444EC"/>
    <w:rsid w:val="003446DF"/>
    <w:rsid w:val="003448F9"/>
    <w:rsid w:val="00344C2D"/>
    <w:rsid w:val="00345335"/>
    <w:rsid w:val="0034534A"/>
    <w:rsid w:val="00345822"/>
    <w:rsid w:val="0034583D"/>
    <w:rsid w:val="00345B75"/>
    <w:rsid w:val="00345BFF"/>
    <w:rsid w:val="00345CE3"/>
    <w:rsid w:val="00345CF4"/>
    <w:rsid w:val="00345D79"/>
    <w:rsid w:val="00345D98"/>
    <w:rsid w:val="00345E76"/>
    <w:rsid w:val="00346436"/>
    <w:rsid w:val="003464B8"/>
    <w:rsid w:val="00346804"/>
    <w:rsid w:val="00346862"/>
    <w:rsid w:val="00346876"/>
    <w:rsid w:val="00346CE9"/>
    <w:rsid w:val="00346D06"/>
    <w:rsid w:val="003475B7"/>
    <w:rsid w:val="003476D4"/>
    <w:rsid w:val="00347A17"/>
    <w:rsid w:val="00347C30"/>
    <w:rsid w:val="00347CEC"/>
    <w:rsid w:val="00347D11"/>
    <w:rsid w:val="00347D39"/>
    <w:rsid w:val="00347E10"/>
    <w:rsid w:val="00347F9C"/>
    <w:rsid w:val="00350145"/>
    <w:rsid w:val="00350446"/>
    <w:rsid w:val="00350729"/>
    <w:rsid w:val="00350843"/>
    <w:rsid w:val="00350844"/>
    <w:rsid w:val="00350B20"/>
    <w:rsid w:val="00350B9F"/>
    <w:rsid w:val="00350C3D"/>
    <w:rsid w:val="00350DC5"/>
    <w:rsid w:val="00350F0E"/>
    <w:rsid w:val="003512AA"/>
    <w:rsid w:val="003515E5"/>
    <w:rsid w:val="00351663"/>
    <w:rsid w:val="003516FB"/>
    <w:rsid w:val="00351920"/>
    <w:rsid w:val="00351B5E"/>
    <w:rsid w:val="00351C14"/>
    <w:rsid w:val="00351D0D"/>
    <w:rsid w:val="00351D4D"/>
    <w:rsid w:val="00352168"/>
    <w:rsid w:val="003521C6"/>
    <w:rsid w:val="00352212"/>
    <w:rsid w:val="00352353"/>
    <w:rsid w:val="00352392"/>
    <w:rsid w:val="003523AE"/>
    <w:rsid w:val="0035263E"/>
    <w:rsid w:val="00352B03"/>
    <w:rsid w:val="00352D1D"/>
    <w:rsid w:val="00352E5D"/>
    <w:rsid w:val="00353117"/>
    <w:rsid w:val="00353124"/>
    <w:rsid w:val="003532D2"/>
    <w:rsid w:val="0035333A"/>
    <w:rsid w:val="00353542"/>
    <w:rsid w:val="00353661"/>
    <w:rsid w:val="00353CAA"/>
    <w:rsid w:val="00353EFF"/>
    <w:rsid w:val="003540AB"/>
    <w:rsid w:val="00354361"/>
    <w:rsid w:val="003544F1"/>
    <w:rsid w:val="00354C66"/>
    <w:rsid w:val="00354F08"/>
    <w:rsid w:val="003550DE"/>
    <w:rsid w:val="0035549C"/>
    <w:rsid w:val="00355521"/>
    <w:rsid w:val="0035554E"/>
    <w:rsid w:val="00355560"/>
    <w:rsid w:val="00355727"/>
    <w:rsid w:val="0035594E"/>
    <w:rsid w:val="003559CF"/>
    <w:rsid w:val="00355DCA"/>
    <w:rsid w:val="00355E73"/>
    <w:rsid w:val="00355F5F"/>
    <w:rsid w:val="00355F8A"/>
    <w:rsid w:val="0035602B"/>
    <w:rsid w:val="003560CE"/>
    <w:rsid w:val="0035643D"/>
    <w:rsid w:val="003565C1"/>
    <w:rsid w:val="0035679A"/>
    <w:rsid w:val="003569C0"/>
    <w:rsid w:val="003569F5"/>
    <w:rsid w:val="00356ABE"/>
    <w:rsid w:val="00356BE9"/>
    <w:rsid w:val="00356F62"/>
    <w:rsid w:val="0035725F"/>
    <w:rsid w:val="003575A5"/>
    <w:rsid w:val="003576B6"/>
    <w:rsid w:val="0035789D"/>
    <w:rsid w:val="003578FD"/>
    <w:rsid w:val="00357AC0"/>
    <w:rsid w:val="00357ADD"/>
    <w:rsid w:val="003606F9"/>
    <w:rsid w:val="0036075F"/>
    <w:rsid w:val="00360A3E"/>
    <w:rsid w:val="00360B5C"/>
    <w:rsid w:val="00360F6B"/>
    <w:rsid w:val="00360FD4"/>
    <w:rsid w:val="00361063"/>
    <w:rsid w:val="0036150A"/>
    <w:rsid w:val="00361686"/>
    <w:rsid w:val="00361730"/>
    <w:rsid w:val="00361933"/>
    <w:rsid w:val="0036198A"/>
    <w:rsid w:val="00361D9D"/>
    <w:rsid w:val="00361E03"/>
    <w:rsid w:val="00361E66"/>
    <w:rsid w:val="00362533"/>
    <w:rsid w:val="003626DA"/>
    <w:rsid w:val="00362AAA"/>
    <w:rsid w:val="00362B1A"/>
    <w:rsid w:val="00362BA7"/>
    <w:rsid w:val="00362BC7"/>
    <w:rsid w:val="00362DAD"/>
    <w:rsid w:val="00362F8C"/>
    <w:rsid w:val="003630E2"/>
    <w:rsid w:val="00363244"/>
    <w:rsid w:val="00363366"/>
    <w:rsid w:val="00363529"/>
    <w:rsid w:val="00363628"/>
    <w:rsid w:val="003639C1"/>
    <w:rsid w:val="00363D68"/>
    <w:rsid w:val="00363F34"/>
    <w:rsid w:val="00363F82"/>
    <w:rsid w:val="00364072"/>
    <w:rsid w:val="00364377"/>
    <w:rsid w:val="0036449E"/>
    <w:rsid w:val="00364563"/>
    <w:rsid w:val="003649D2"/>
    <w:rsid w:val="00364AE3"/>
    <w:rsid w:val="00364D21"/>
    <w:rsid w:val="00364DC4"/>
    <w:rsid w:val="00365067"/>
    <w:rsid w:val="003652B5"/>
    <w:rsid w:val="003656D1"/>
    <w:rsid w:val="00365745"/>
    <w:rsid w:val="00365781"/>
    <w:rsid w:val="00365A31"/>
    <w:rsid w:val="00365C74"/>
    <w:rsid w:val="00365FEB"/>
    <w:rsid w:val="00366060"/>
    <w:rsid w:val="00366178"/>
    <w:rsid w:val="00366430"/>
    <w:rsid w:val="00366684"/>
    <w:rsid w:val="00366B58"/>
    <w:rsid w:val="00366D0A"/>
    <w:rsid w:val="00366DCE"/>
    <w:rsid w:val="00367129"/>
    <w:rsid w:val="00367198"/>
    <w:rsid w:val="003672B4"/>
    <w:rsid w:val="003676D9"/>
    <w:rsid w:val="003676E7"/>
    <w:rsid w:val="00367A29"/>
    <w:rsid w:val="0037042B"/>
    <w:rsid w:val="00370779"/>
    <w:rsid w:val="00370793"/>
    <w:rsid w:val="00370913"/>
    <w:rsid w:val="00370991"/>
    <w:rsid w:val="00370E52"/>
    <w:rsid w:val="00370F1A"/>
    <w:rsid w:val="00370F70"/>
    <w:rsid w:val="003710F2"/>
    <w:rsid w:val="0037123F"/>
    <w:rsid w:val="003712D8"/>
    <w:rsid w:val="00371352"/>
    <w:rsid w:val="0037187B"/>
    <w:rsid w:val="00371AA5"/>
    <w:rsid w:val="00371F4D"/>
    <w:rsid w:val="00372008"/>
    <w:rsid w:val="0037225A"/>
    <w:rsid w:val="0037283C"/>
    <w:rsid w:val="00372AC2"/>
    <w:rsid w:val="00372DD3"/>
    <w:rsid w:val="00372F02"/>
    <w:rsid w:val="003731EB"/>
    <w:rsid w:val="003736A5"/>
    <w:rsid w:val="00373795"/>
    <w:rsid w:val="00373914"/>
    <w:rsid w:val="0037391B"/>
    <w:rsid w:val="00373A8C"/>
    <w:rsid w:val="00373B48"/>
    <w:rsid w:val="003742C8"/>
    <w:rsid w:val="003743EE"/>
    <w:rsid w:val="00374403"/>
    <w:rsid w:val="003744B4"/>
    <w:rsid w:val="0037457D"/>
    <w:rsid w:val="0037480A"/>
    <w:rsid w:val="00374B9B"/>
    <w:rsid w:val="00374C95"/>
    <w:rsid w:val="00374E5D"/>
    <w:rsid w:val="00374F8D"/>
    <w:rsid w:val="00375064"/>
    <w:rsid w:val="00375105"/>
    <w:rsid w:val="00375450"/>
    <w:rsid w:val="00375BB7"/>
    <w:rsid w:val="00375C27"/>
    <w:rsid w:val="00375ECE"/>
    <w:rsid w:val="0037627E"/>
    <w:rsid w:val="00376489"/>
    <w:rsid w:val="003766E4"/>
    <w:rsid w:val="00376743"/>
    <w:rsid w:val="003767B2"/>
    <w:rsid w:val="00376DB1"/>
    <w:rsid w:val="00376E58"/>
    <w:rsid w:val="0037740B"/>
    <w:rsid w:val="003774C2"/>
    <w:rsid w:val="00377569"/>
    <w:rsid w:val="0037762D"/>
    <w:rsid w:val="0037774E"/>
    <w:rsid w:val="00377768"/>
    <w:rsid w:val="00377857"/>
    <w:rsid w:val="00377B5A"/>
    <w:rsid w:val="00377BE3"/>
    <w:rsid w:val="00377CF1"/>
    <w:rsid w:val="00377ED6"/>
    <w:rsid w:val="00377F78"/>
    <w:rsid w:val="0038006D"/>
    <w:rsid w:val="00380262"/>
    <w:rsid w:val="00380347"/>
    <w:rsid w:val="003803CB"/>
    <w:rsid w:val="0038077F"/>
    <w:rsid w:val="0038081F"/>
    <w:rsid w:val="003808DB"/>
    <w:rsid w:val="00380915"/>
    <w:rsid w:val="00380CBA"/>
    <w:rsid w:val="00380E6F"/>
    <w:rsid w:val="003810ED"/>
    <w:rsid w:val="00381153"/>
    <w:rsid w:val="00381261"/>
    <w:rsid w:val="00381364"/>
    <w:rsid w:val="00381403"/>
    <w:rsid w:val="00381785"/>
    <w:rsid w:val="00381A9D"/>
    <w:rsid w:val="00381AB6"/>
    <w:rsid w:val="00381DE5"/>
    <w:rsid w:val="00381EDA"/>
    <w:rsid w:val="003823C0"/>
    <w:rsid w:val="003823FB"/>
    <w:rsid w:val="0038252E"/>
    <w:rsid w:val="003826E4"/>
    <w:rsid w:val="003827F0"/>
    <w:rsid w:val="00382D6C"/>
    <w:rsid w:val="00382F0C"/>
    <w:rsid w:val="00383197"/>
    <w:rsid w:val="003832B1"/>
    <w:rsid w:val="003834A5"/>
    <w:rsid w:val="003834BB"/>
    <w:rsid w:val="003835B2"/>
    <w:rsid w:val="00383795"/>
    <w:rsid w:val="00383A3A"/>
    <w:rsid w:val="00383AD9"/>
    <w:rsid w:val="00383B4C"/>
    <w:rsid w:val="00383D95"/>
    <w:rsid w:val="00384130"/>
    <w:rsid w:val="00384252"/>
    <w:rsid w:val="00384289"/>
    <w:rsid w:val="003844B4"/>
    <w:rsid w:val="003844FF"/>
    <w:rsid w:val="00384570"/>
    <w:rsid w:val="003845E5"/>
    <w:rsid w:val="00384715"/>
    <w:rsid w:val="003848A5"/>
    <w:rsid w:val="00384914"/>
    <w:rsid w:val="00384B65"/>
    <w:rsid w:val="003850BD"/>
    <w:rsid w:val="0038513F"/>
    <w:rsid w:val="003851F8"/>
    <w:rsid w:val="00385201"/>
    <w:rsid w:val="00385242"/>
    <w:rsid w:val="003852D6"/>
    <w:rsid w:val="00385420"/>
    <w:rsid w:val="00385792"/>
    <w:rsid w:val="003858ED"/>
    <w:rsid w:val="003859AB"/>
    <w:rsid w:val="00385A31"/>
    <w:rsid w:val="00385ACC"/>
    <w:rsid w:val="00385B9F"/>
    <w:rsid w:val="00385BFF"/>
    <w:rsid w:val="00385C64"/>
    <w:rsid w:val="00385D48"/>
    <w:rsid w:val="00385DBB"/>
    <w:rsid w:val="00385F13"/>
    <w:rsid w:val="003860B3"/>
    <w:rsid w:val="003861D5"/>
    <w:rsid w:val="00386631"/>
    <w:rsid w:val="00386761"/>
    <w:rsid w:val="00386811"/>
    <w:rsid w:val="00386846"/>
    <w:rsid w:val="00386A9A"/>
    <w:rsid w:val="00386AFA"/>
    <w:rsid w:val="00386D16"/>
    <w:rsid w:val="00386D5D"/>
    <w:rsid w:val="00386D7C"/>
    <w:rsid w:val="00386D80"/>
    <w:rsid w:val="003870FE"/>
    <w:rsid w:val="00387110"/>
    <w:rsid w:val="00387149"/>
    <w:rsid w:val="00387245"/>
    <w:rsid w:val="0038742E"/>
    <w:rsid w:val="00387553"/>
    <w:rsid w:val="0038778D"/>
    <w:rsid w:val="00387A35"/>
    <w:rsid w:val="00387A46"/>
    <w:rsid w:val="00387A58"/>
    <w:rsid w:val="00387A74"/>
    <w:rsid w:val="00387B6B"/>
    <w:rsid w:val="00387B70"/>
    <w:rsid w:val="00387D7C"/>
    <w:rsid w:val="00387DE6"/>
    <w:rsid w:val="00387ED2"/>
    <w:rsid w:val="0039048A"/>
    <w:rsid w:val="003907D2"/>
    <w:rsid w:val="003908F6"/>
    <w:rsid w:val="003909A1"/>
    <w:rsid w:val="00390AA4"/>
    <w:rsid w:val="00390BC6"/>
    <w:rsid w:val="00390FF8"/>
    <w:rsid w:val="003913E0"/>
    <w:rsid w:val="003913F5"/>
    <w:rsid w:val="00391433"/>
    <w:rsid w:val="0039144E"/>
    <w:rsid w:val="00391497"/>
    <w:rsid w:val="00391B48"/>
    <w:rsid w:val="00391BBE"/>
    <w:rsid w:val="00391D58"/>
    <w:rsid w:val="003920E2"/>
    <w:rsid w:val="003921AC"/>
    <w:rsid w:val="003925B1"/>
    <w:rsid w:val="00392804"/>
    <w:rsid w:val="00392A7D"/>
    <w:rsid w:val="00392B72"/>
    <w:rsid w:val="00392BD2"/>
    <w:rsid w:val="00392C6A"/>
    <w:rsid w:val="00392E61"/>
    <w:rsid w:val="00392F61"/>
    <w:rsid w:val="003930A5"/>
    <w:rsid w:val="00393206"/>
    <w:rsid w:val="00393582"/>
    <w:rsid w:val="0039366A"/>
    <w:rsid w:val="00393949"/>
    <w:rsid w:val="00393CD6"/>
    <w:rsid w:val="00393D05"/>
    <w:rsid w:val="00393D62"/>
    <w:rsid w:val="0039406E"/>
    <w:rsid w:val="00394407"/>
    <w:rsid w:val="0039460F"/>
    <w:rsid w:val="0039483B"/>
    <w:rsid w:val="003949EE"/>
    <w:rsid w:val="00394EE8"/>
    <w:rsid w:val="0039501C"/>
    <w:rsid w:val="0039502D"/>
    <w:rsid w:val="003950E1"/>
    <w:rsid w:val="003951F3"/>
    <w:rsid w:val="003952A6"/>
    <w:rsid w:val="00395388"/>
    <w:rsid w:val="003953D5"/>
    <w:rsid w:val="00395525"/>
    <w:rsid w:val="00395531"/>
    <w:rsid w:val="00395556"/>
    <w:rsid w:val="00395670"/>
    <w:rsid w:val="00395823"/>
    <w:rsid w:val="00396160"/>
    <w:rsid w:val="003961D1"/>
    <w:rsid w:val="00396200"/>
    <w:rsid w:val="00396246"/>
    <w:rsid w:val="003963C6"/>
    <w:rsid w:val="003965F1"/>
    <w:rsid w:val="00396704"/>
    <w:rsid w:val="0039680B"/>
    <w:rsid w:val="00396863"/>
    <w:rsid w:val="003968AF"/>
    <w:rsid w:val="00396919"/>
    <w:rsid w:val="00396942"/>
    <w:rsid w:val="00396BDE"/>
    <w:rsid w:val="00396BF5"/>
    <w:rsid w:val="00396D92"/>
    <w:rsid w:val="00396DE1"/>
    <w:rsid w:val="00396FD8"/>
    <w:rsid w:val="00397952"/>
    <w:rsid w:val="003979C7"/>
    <w:rsid w:val="00397CF4"/>
    <w:rsid w:val="003A00BD"/>
    <w:rsid w:val="003A0110"/>
    <w:rsid w:val="003A0485"/>
    <w:rsid w:val="003A059B"/>
    <w:rsid w:val="003A0F85"/>
    <w:rsid w:val="003A1420"/>
    <w:rsid w:val="003A166F"/>
    <w:rsid w:val="003A1707"/>
    <w:rsid w:val="003A175C"/>
    <w:rsid w:val="003A19BB"/>
    <w:rsid w:val="003A19F9"/>
    <w:rsid w:val="003A1AE9"/>
    <w:rsid w:val="003A1BD2"/>
    <w:rsid w:val="003A1C54"/>
    <w:rsid w:val="003A1F68"/>
    <w:rsid w:val="003A2131"/>
    <w:rsid w:val="003A2349"/>
    <w:rsid w:val="003A246A"/>
    <w:rsid w:val="003A26FA"/>
    <w:rsid w:val="003A28C5"/>
    <w:rsid w:val="003A2BC0"/>
    <w:rsid w:val="003A2DE5"/>
    <w:rsid w:val="003A3342"/>
    <w:rsid w:val="003A369C"/>
    <w:rsid w:val="003A3943"/>
    <w:rsid w:val="003A3B23"/>
    <w:rsid w:val="003A3FFC"/>
    <w:rsid w:val="003A413A"/>
    <w:rsid w:val="003A4149"/>
    <w:rsid w:val="003A426C"/>
    <w:rsid w:val="003A465F"/>
    <w:rsid w:val="003A46D8"/>
    <w:rsid w:val="003A47F0"/>
    <w:rsid w:val="003A4868"/>
    <w:rsid w:val="003A4A39"/>
    <w:rsid w:val="003A4BD4"/>
    <w:rsid w:val="003A4C80"/>
    <w:rsid w:val="003A4CB5"/>
    <w:rsid w:val="003A4E5E"/>
    <w:rsid w:val="003A4FA9"/>
    <w:rsid w:val="003A50ED"/>
    <w:rsid w:val="003A52C3"/>
    <w:rsid w:val="003A560D"/>
    <w:rsid w:val="003A59F9"/>
    <w:rsid w:val="003A5AF3"/>
    <w:rsid w:val="003A5CE4"/>
    <w:rsid w:val="003A5DBB"/>
    <w:rsid w:val="003A6115"/>
    <w:rsid w:val="003A619A"/>
    <w:rsid w:val="003A62FF"/>
    <w:rsid w:val="003A6541"/>
    <w:rsid w:val="003A6598"/>
    <w:rsid w:val="003A68A7"/>
    <w:rsid w:val="003A6A7F"/>
    <w:rsid w:val="003A6AC7"/>
    <w:rsid w:val="003A6B04"/>
    <w:rsid w:val="003A6F6F"/>
    <w:rsid w:val="003A6F80"/>
    <w:rsid w:val="003A70AC"/>
    <w:rsid w:val="003A7128"/>
    <w:rsid w:val="003A7489"/>
    <w:rsid w:val="003A7590"/>
    <w:rsid w:val="003A7998"/>
    <w:rsid w:val="003A7CE4"/>
    <w:rsid w:val="003A7F3C"/>
    <w:rsid w:val="003B0178"/>
    <w:rsid w:val="003B03AA"/>
    <w:rsid w:val="003B03E9"/>
    <w:rsid w:val="003B04BA"/>
    <w:rsid w:val="003B09C6"/>
    <w:rsid w:val="003B0BC7"/>
    <w:rsid w:val="003B0C32"/>
    <w:rsid w:val="003B0D02"/>
    <w:rsid w:val="003B1042"/>
    <w:rsid w:val="003B131E"/>
    <w:rsid w:val="003B1586"/>
    <w:rsid w:val="003B1603"/>
    <w:rsid w:val="003B198A"/>
    <w:rsid w:val="003B1B92"/>
    <w:rsid w:val="003B1E4A"/>
    <w:rsid w:val="003B2376"/>
    <w:rsid w:val="003B25A3"/>
    <w:rsid w:val="003B28D5"/>
    <w:rsid w:val="003B29C2"/>
    <w:rsid w:val="003B29E0"/>
    <w:rsid w:val="003B2C14"/>
    <w:rsid w:val="003B2E8F"/>
    <w:rsid w:val="003B2F1E"/>
    <w:rsid w:val="003B30C5"/>
    <w:rsid w:val="003B3116"/>
    <w:rsid w:val="003B32FB"/>
    <w:rsid w:val="003B3412"/>
    <w:rsid w:val="003B3418"/>
    <w:rsid w:val="003B3BD7"/>
    <w:rsid w:val="003B3C13"/>
    <w:rsid w:val="003B3EFD"/>
    <w:rsid w:val="003B4099"/>
    <w:rsid w:val="003B4459"/>
    <w:rsid w:val="003B4619"/>
    <w:rsid w:val="003B464A"/>
    <w:rsid w:val="003B4692"/>
    <w:rsid w:val="003B47A0"/>
    <w:rsid w:val="003B4815"/>
    <w:rsid w:val="003B48BB"/>
    <w:rsid w:val="003B498E"/>
    <w:rsid w:val="003B4AF3"/>
    <w:rsid w:val="003B4B5E"/>
    <w:rsid w:val="003B4E48"/>
    <w:rsid w:val="003B4E68"/>
    <w:rsid w:val="003B5088"/>
    <w:rsid w:val="003B509E"/>
    <w:rsid w:val="003B5403"/>
    <w:rsid w:val="003B5757"/>
    <w:rsid w:val="003B5D72"/>
    <w:rsid w:val="003B608B"/>
    <w:rsid w:val="003B62C3"/>
    <w:rsid w:val="003B6652"/>
    <w:rsid w:val="003B66FA"/>
    <w:rsid w:val="003B6AE1"/>
    <w:rsid w:val="003B712B"/>
    <w:rsid w:val="003B78B5"/>
    <w:rsid w:val="003B7A1D"/>
    <w:rsid w:val="003B7B9E"/>
    <w:rsid w:val="003B7CD5"/>
    <w:rsid w:val="003B7F16"/>
    <w:rsid w:val="003C012D"/>
    <w:rsid w:val="003C0337"/>
    <w:rsid w:val="003C0AFB"/>
    <w:rsid w:val="003C0BAD"/>
    <w:rsid w:val="003C0E27"/>
    <w:rsid w:val="003C0FEB"/>
    <w:rsid w:val="003C1147"/>
    <w:rsid w:val="003C13EB"/>
    <w:rsid w:val="003C189B"/>
    <w:rsid w:val="003C1C43"/>
    <w:rsid w:val="003C1D2F"/>
    <w:rsid w:val="003C1DF2"/>
    <w:rsid w:val="003C1E25"/>
    <w:rsid w:val="003C1FC6"/>
    <w:rsid w:val="003C2215"/>
    <w:rsid w:val="003C23F2"/>
    <w:rsid w:val="003C241A"/>
    <w:rsid w:val="003C293A"/>
    <w:rsid w:val="003C29A6"/>
    <w:rsid w:val="003C29F4"/>
    <w:rsid w:val="003C2FD9"/>
    <w:rsid w:val="003C30B7"/>
    <w:rsid w:val="003C313E"/>
    <w:rsid w:val="003C32BD"/>
    <w:rsid w:val="003C32EF"/>
    <w:rsid w:val="003C358D"/>
    <w:rsid w:val="003C37E8"/>
    <w:rsid w:val="003C39B5"/>
    <w:rsid w:val="003C3BF0"/>
    <w:rsid w:val="003C3C46"/>
    <w:rsid w:val="003C3CA9"/>
    <w:rsid w:val="003C3D09"/>
    <w:rsid w:val="003C3DEB"/>
    <w:rsid w:val="003C43B0"/>
    <w:rsid w:val="003C444F"/>
    <w:rsid w:val="003C4491"/>
    <w:rsid w:val="003C44F6"/>
    <w:rsid w:val="003C4516"/>
    <w:rsid w:val="003C4602"/>
    <w:rsid w:val="003C48E1"/>
    <w:rsid w:val="003C492D"/>
    <w:rsid w:val="003C4B5A"/>
    <w:rsid w:val="003C4D20"/>
    <w:rsid w:val="003C4E69"/>
    <w:rsid w:val="003C4ECA"/>
    <w:rsid w:val="003C5186"/>
    <w:rsid w:val="003C5223"/>
    <w:rsid w:val="003C564F"/>
    <w:rsid w:val="003C5734"/>
    <w:rsid w:val="003C596A"/>
    <w:rsid w:val="003C5C05"/>
    <w:rsid w:val="003C5C1E"/>
    <w:rsid w:val="003C5CD7"/>
    <w:rsid w:val="003C606C"/>
    <w:rsid w:val="003C6390"/>
    <w:rsid w:val="003C63F6"/>
    <w:rsid w:val="003C6554"/>
    <w:rsid w:val="003C6835"/>
    <w:rsid w:val="003C6B54"/>
    <w:rsid w:val="003C6DDA"/>
    <w:rsid w:val="003C72FF"/>
    <w:rsid w:val="003C74EE"/>
    <w:rsid w:val="003C760D"/>
    <w:rsid w:val="003C7984"/>
    <w:rsid w:val="003C7CBE"/>
    <w:rsid w:val="003C7E9B"/>
    <w:rsid w:val="003C7ED2"/>
    <w:rsid w:val="003D06DF"/>
    <w:rsid w:val="003D08C8"/>
    <w:rsid w:val="003D0A6B"/>
    <w:rsid w:val="003D0B06"/>
    <w:rsid w:val="003D0CC5"/>
    <w:rsid w:val="003D0E8E"/>
    <w:rsid w:val="003D0F4F"/>
    <w:rsid w:val="003D0FD0"/>
    <w:rsid w:val="003D1273"/>
    <w:rsid w:val="003D1277"/>
    <w:rsid w:val="003D12E5"/>
    <w:rsid w:val="003D1508"/>
    <w:rsid w:val="003D1571"/>
    <w:rsid w:val="003D1578"/>
    <w:rsid w:val="003D15BB"/>
    <w:rsid w:val="003D1688"/>
    <w:rsid w:val="003D1894"/>
    <w:rsid w:val="003D1929"/>
    <w:rsid w:val="003D1944"/>
    <w:rsid w:val="003D1A1B"/>
    <w:rsid w:val="003D1A35"/>
    <w:rsid w:val="003D1E4E"/>
    <w:rsid w:val="003D1ECD"/>
    <w:rsid w:val="003D1F00"/>
    <w:rsid w:val="003D2081"/>
    <w:rsid w:val="003D2114"/>
    <w:rsid w:val="003D228B"/>
    <w:rsid w:val="003D2728"/>
    <w:rsid w:val="003D27DA"/>
    <w:rsid w:val="003D28BA"/>
    <w:rsid w:val="003D2C94"/>
    <w:rsid w:val="003D2D14"/>
    <w:rsid w:val="003D2E1F"/>
    <w:rsid w:val="003D2E7F"/>
    <w:rsid w:val="003D30FA"/>
    <w:rsid w:val="003D321A"/>
    <w:rsid w:val="003D323D"/>
    <w:rsid w:val="003D335D"/>
    <w:rsid w:val="003D3532"/>
    <w:rsid w:val="003D367A"/>
    <w:rsid w:val="003D37E8"/>
    <w:rsid w:val="003D37EB"/>
    <w:rsid w:val="003D3813"/>
    <w:rsid w:val="003D393A"/>
    <w:rsid w:val="003D39F9"/>
    <w:rsid w:val="003D3C74"/>
    <w:rsid w:val="003D3DE9"/>
    <w:rsid w:val="003D3ECD"/>
    <w:rsid w:val="003D4282"/>
    <w:rsid w:val="003D43C8"/>
    <w:rsid w:val="003D447B"/>
    <w:rsid w:val="003D476E"/>
    <w:rsid w:val="003D4C0D"/>
    <w:rsid w:val="003D4CAE"/>
    <w:rsid w:val="003D50FD"/>
    <w:rsid w:val="003D5195"/>
    <w:rsid w:val="003D520F"/>
    <w:rsid w:val="003D521A"/>
    <w:rsid w:val="003D525F"/>
    <w:rsid w:val="003D53C9"/>
    <w:rsid w:val="003D53E2"/>
    <w:rsid w:val="003D540B"/>
    <w:rsid w:val="003D56F9"/>
    <w:rsid w:val="003D5BEC"/>
    <w:rsid w:val="003D5CEB"/>
    <w:rsid w:val="003D5DB1"/>
    <w:rsid w:val="003D6505"/>
    <w:rsid w:val="003D6662"/>
    <w:rsid w:val="003D6699"/>
    <w:rsid w:val="003D6A34"/>
    <w:rsid w:val="003D6C4F"/>
    <w:rsid w:val="003D6D05"/>
    <w:rsid w:val="003D7009"/>
    <w:rsid w:val="003D7ADF"/>
    <w:rsid w:val="003D7AEE"/>
    <w:rsid w:val="003D7C78"/>
    <w:rsid w:val="003D7C94"/>
    <w:rsid w:val="003D7D5A"/>
    <w:rsid w:val="003D7DC4"/>
    <w:rsid w:val="003D7DFB"/>
    <w:rsid w:val="003E0143"/>
    <w:rsid w:val="003E038D"/>
    <w:rsid w:val="003E0410"/>
    <w:rsid w:val="003E0CE3"/>
    <w:rsid w:val="003E0DA6"/>
    <w:rsid w:val="003E0F0E"/>
    <w:rsid w:val="003E0FEA"/>
    <w:rsid w:val="003E1088"/>
    <w:rsid w:val="003E113A"/>
    <w:rsid w:val="003E1276"/>
    <w:rsid w:val="003E132F"/>
    <w:rsid w:val="003E1365"/>
    <w:rsid w:val="003E16C2"/>
    <w:rsid w:val="003E1842"/>
    <w:rsid w:val="003E1CFD"/>
    <w:rsid w:val="003E1E7C"/>
    <w:rsid w:val="003E206A"/>
    <w:rsid w:val="003E2142"/>
    <w:rsid w:val="003E2464"/>
    <w:rsid w:val="003E24E5"/>
    <w:rsid w:val="003E260E"/>
    <w:rsid w:val="003E2709"/>
    <w:rsid w:val="003E2D6F"/>
    <w:rsid w:val="003E2FAB"/>
    <w:rsid w:val="003E312B"/>
    <w:rsid w:val="003E33D5"/>
    <w:rsid w:val="003E352E"/>
    <w:rsid w:val="003E3761"/>
    <w:rsid w:val="003E3D24"/>
    <w:rsid w:val="003E41B1"/>
    <w:rsid w:val="003E46EF"/>
    <w:rsid w:val="003E47E6"/>
    <w:rsid w:val="003E4809"/>
    <w:rsid w:val="003E48DD"/>
    <w:rsid w:val="003E4A88"/>
    <w:rsid w:val="003E4A8F"/>
    <w:rsid w:val="003E4BAC"/>
    <w:rsid w:val="003E4CA3"/>
    <w:rsid w:val="003E4E45"/>
    <w:rsid w:val="003E4FB4"/>
    <w:rsid w:val="003E501A"/>
    <w:rsid w:val="003E5498"/>
    <w:rsid w:val="003E5783"/>
    <w:rsid w:val="003E58F9"/>
    <w:rsid w:val="003E59D4"/>
    <w:rsid w:val="003E5BDC"/>
    <w:rsid w:val="003E5C9E"/>
    <w:rsid w:val="003E5CBF"/>
    <w:rsid w:val="003E5E4E"/>
    <w:rsid w:val="003E62A1"/>
    <w:rsid w:val="003E6415"/>
    <w:rsid w:val="003E679F"/>
    <w:rsid w:val="003E69A5"/>
    <w:rsid w:val="003E69DF"/>
    <w:rsid w:val="003E69FE"/>
    <w:rsid w:val="003E6B21"/>
    <w:rsid w:val="003E6B48"/>
    <w:rsid w:val="003E6EB9"/>
    <w:rsid w:val="003E6F37"/>
    <w:rsid w:val="003E7232"/>
    <w:rsid w:val="003E727C"/>
    <w:rsid w:val="003E72D5"/>
    <w:rsid w:val="003E73F2"/>
    <w:rsid w:val="003E7418"/>
    <w:rsid w:val="003E76AB"/>
    <w:rsid w:val="003E7C8B"/>
    <w:rsid w:val="003F018A"/>
    <w:rsid w:val="003F0203"/>
    <w:rsid w:val="003F037B"/>
    <w:rsid w:val="003F052C"/>
    <w:rsid w:val="003F0632"/>
    <w:rsid w:val="003F0703"/>
    <w:rsid w:val="003F07CC"/>
    <w:rsid w:val="003F080C"/>
    <w:rsid w:val="003F096A"/>
    <w:rsid w:val="003F09EF"/>
    <w:rsid w:val="003F0B58"/>
    <w:rsid w:val="003F0F30"/>
    <w:rsid w:val="003F1193"/>
    <w:rsid w:val="003F127C"/>
    <w:rsid w:val="003F1365"/>
    <w:rsid w:val="003F140A"/>
    <w:rsid w:val="003F148E"/>
    <w:rsid w:val="003F175C"/>
    <w:rsid w:val="003F1945"/>
    <w:rsid w:val="003F1970"/>
    <w:rsid w:val="003F1C50"/>
    <w:rsid w:val="003F1E47"/>
    <w:rsid w:val="003F1E4C"/>
    <w:rsid w:val="003F1EA0"/>
    <w:rsid w:val="003F1EE8"/>
    <w:rsid w:val="003F1FA9"/>
    <w:rsid w:val="003F21BC"/>
    <w:rsid w:val="003F22E4"/>
    <w:rsid w:val="003F29B3"/>
    <w:rsid w:val="003F2CD3"/>
    <w:rsid w:val="003F2E40"/>
    <w:rsid w:val="003F2FEB"/>
    <w:rsid w:val="003F3200"/>
    <w:rsid w:val="003F3318"/>
    <w:rsid w:val="003F353B"/>
    <w:rsid w:val="003F359B"/>
    <w:rsid w:val="003F373C"/>
    <w:rsid w:val="003F391E"/>
    <w:rsid w:val="003F3995"/>
    <w:rsid w:val="003F39F2"/>
    <w:rsid w:val="003F3AE5"/>
    <w:rsid w:val="003F3EA6"/>
    <w:rsid w:val="003F3FB7"/>
    <w:rsid w:val="003F3FF4"/>
    <w:rsid w:val="003F406F"/>
    <w:rsid w:val="003F40B7"/>
    <w:rsid w:val="003F40F5"/>
    <w:rsid w:val="003F41ED"/>
    <w:rsid w:val="003F4269"/>
    <w:rsid w:val="003F453D"/>
    <w:rsid w:val="003F463A"/>
    <w:rsid w:val="003F4699"/>
    <w:rsid w:val="003F47E4"/>
    <w:rsid w:val="003F4884"/>
    <w:rsid w:val="003F4888"/>
    <w:rsid w:val="003F4AAB"/>
    <w:rsid w:val="003F4B61"/>
    <w:rsid w:val="003F4BA4"/>
    <w:rsid w:val="003F4BE0"/>
    <w:rsid w:val="003F4C5F"/>
    <w:rsid w:val="003F4EA3"/>
    <w:rsid w:val="003F51D8"/>
    <w:rsid w:val="003F53CB"/>
    <w:rsid w:val="003F53E8"/>
    <w:rsid w:val="003F5426"/>
    <w:rsid w:val="003F56D2"/>
    <w:rsid w:val="003F5793"/>
    <w:rsid w:val="003F5861"/>
    <w:rsid w:val="003F5A83"/>
    <w:rsid w:val="003F5CC6"/>
    <w:rsid w:val="003F5DD7"/>
    <w:rsid w:val="003F6103"/>
    <w:rsid w:val="003F62C4"/>
    <w:rsid w:val="003F65F3"/>
    <w:rsid w:val="003F6EC7"/>
    <w:rsid w:val="003F6FDB"/>
    <w:rsid w:val="003F7316"/>
    <w:rsid w:val="003F7506"/>
    <w:rsid w:val="003F7BB4"/>
    <w:rsid w:val="003F7C1A"/>
    <w:rsid w:val="003F7CC7"/>
    <w:rsid w:val="003F7E18"/>
    <w:rsid w:val="00400010"/>
    <w:rsid w:val="004001D9"/>
    <w:rsid w:val="004008D3"/>
    <w:rsid w:val="00400C34"/>
    <w:rsid w:val="00401034"/>
    <w:rsid w:val="004010C6"/>
    <w:rsid w:val="004015EC"/>
    <w:rsid w:val="0040170D"/>
    <w:rsid w:val="0040182D"/>
    <w:rsid w:val="00401B34"/>
    <w:rsid w:val="00401BA5"/>
    <w:rsid w:val="00401C4F"/>
    <w:rsid w:val="00401DFD"/>
    <w:rsid w:val="00401EFA"/>
    <w:rsid w:val="00402080"/>
    <w:rsid w:val="004020B5"/>
    <w:rsid w:val="0040225C"/>
    <w:rsid w:val="00402376"/>
    <w:rsid w:val="0040244B"/>
    <w:rsid w:val="00402592"/>
    <w:rsid w:val="00402709"/>
    <w:rsid w:val="00402A50"/>
    <w:rsid w:val="00402C36"/>
    <w:rsid w:val="00402C64"/>
    <w:rsid w:val="00402DBD"/>
    <w:rsid w:val="00402EBD"/>
    <w:rsid w:val="00402F14"/>
    <w:rsid w:val="00402F35"/>
    <w:rsid w:val="00403056"/>
    <w:rsid w:val="004032B6"/>
    <w:rsid w:val="004035E8"/>
    <w:rsid w:val="004036CA"/>
    <w:rsid w:val="0040394C"/>
    <w:rsid w:val="00403B41"/>
    <w:rsid w:val="00403CA6"/>
    <w:rsid w:val="00403E32"/>
    <w:rsid w:val="0040403F"/>
    <w:rsid w:val="00404132"/>
    <w:rsid w:val="00404319"/>
    <w:rsid w:val="004043CA"/>
    <w:rsid w:val="00404502"/>
    <w:rsid w:val="00404700"/>
    <w:rsid w:val="004047E1"/>
    <w:rsid w:val="0040484C"/>
    <w:rsid w:val="004049FC"/>
    <w:rsid w:val="00404A82"/>
    <w:rsid w:val="00404B5E"/>
    <w:rsid w:val="00404B68"/>
    <w:rsid w:val="00404BDA"/>
    <w:rsid w:val="00404BE0"/>
    <w:rsid w:val="00404C04"/>
    <w:rsid w:val="00404CA0"/>
    <w:rsid w:val="00404D24"/>
    <w:rsid w:val="00404DC7"/>
    <w:rsid w:val="0040513E"/>
    <w:rsid w:val="00405191"/>
    <w:rsid w:val="004051B4"/>
    <w:rsid w:val="004057BD"/>
    <w:rsid w:val="0040582A"/>
    <w:rsid w:val="00405A66"/>
    <w:rsid w:val="00405B43"/>
    <w:rsid w:val="00405D69"/>
    <w:rsid w:val="00405EC7"/>
    <w:rsid w:val="0040606B"/>
    <w:rsid w:val="0040661F"/>
    <w:rsid w:val="00406656"/>
    <w:rsid w:val="00406965"/>
    <w:rsid w:val="00406974"/>
    <w:rsid w:val="00406980"/>
    <w:rsid w:val="004069E8"/>
    <w:rsid w:val="00406BF7"/>
    <w:rsid w:val="00406FBD"/>
    <w:rsid w:val="004073FF"/>
    <w:rsid w:val="00407478"/>
    <w:rsid w:val="004075B5"/>
    <w:rsid w:val="0040766B"/>
    <w:rsid w:val="004076A9"/>
    <w:rsid w:val="004076C0"/>
    <w:rsid w:val="0040790D"/>
    <w:rsid w:val="00407B9D"/>
    <w:rsid w:val="00407E27"/>
    <w:rsid w:val="00407E3B"/>
    <w:rsid w:val="00410066"/>
    <w:rsid w:val="0041013F"/>
    <w:rsid w:val="0041022F"/>
    <w:rsid w:val="004102ED"/>
    <w:rsid w:val="00410372"/>
    <w:rsid w:val="004104D0"/>
    <w:rsid w:val="00410720"/>
    <w:rsid w:val="00410858"/>
    <w:rsid w:val="00410BE7"/>
    <w:rsid w:val="00410BF8"/>
    <w:rsid w:val="00410D7F"/>
    <w:rsid w:val="00410F2F"/>
    <w:rsid w:val="00411133"/>
    <w:rsid w:val="004111AB"/>
    <w:rsid w:val="004112B0"/>
    <w:rsid w:val="004112BA"/>
    <w:rsid w:val="004112D0"/>
    <w:rsid w:val="0041139F"/>
    <w:rsid w:val="0041146E"/>
    <w:rsid w:val="004114B8"/>
    <w:rsid w:val="004114CD"/>
    <w:rsid w:val="004114F3"/>
    <w:rsid w:val="004115BA"/>
    <w:rsid w:val="00411659"/>
    <w:rsid w:val="00411678"/>
    <w:rsid w:val="004119CF"/>
    <w:rsid w:val="00411A99"/>
    <w:rsid w:val="00411C69"/>
    <w:rsid w:val="00411CB8"/>
    <w:rsid w:val="0041230C"/>
    <w:rsid w:val="004123CF"/>
    <w:rsid w:val="004124A2"/>
    <w:rsid w:val="004124D3"/>
    <w:rsid w:val="00412664"/>
    <w:rsid w:val="00412818"/>
    <w:rsid w:val="00412909"/>
    <w:rsid w:val="00412C2A"/>
    <w:rsid w:val="00412D1E"/>
    <w:rsid w:val="00413086"/>
    <w:rsid w:val="00413486"/>
    <w:rsid w:val="004135D7"/>
    <w:rsid w:val="00413728"/>
    <w:rsid w:val="004139E3"/>
    <w:rsid w:val="00413C1C"/>
    <w:rsid w:val="00413E48"/>
    <w:rsid w:val="00413EC1"/>
    <w:rsid w:val="00413F14"/>
    <w:rsid w:val="00413F22"/>
    <w:rsid w:val="00413F77"/>
    <w:rsid w:val="004141DF"/>
    <w:rsid w:val="004143C4"/>
    <w:rsid w:val="00414418"/>
    <w:rsid w:val="004144E7"/>
    <w:rsid w:val="0041457D"/>
    <w:rsid w:val="004146FF"/>
    <w:rsid w:val="00414A4C"/>
    <w:rsid w:val="00414A84"/>
    <w:rsid w:val="00414D6C"/>
    <w:rsid w:val="00414D6F"/>
    <w:rsid w:val="00414DCC"/>
    <w:rsid w:val="004150D4"/>
    <w:rsid w:val="00415167"/>
    <w:rsid w:val="0041545A"/>
    <w:rsid w:val="00415587"/>
    <w:rsid w:val="004156E5"/>
    <w:rsid w:val="00415B8E"/>
    <w:rsid w:val="00415C32"/>
    <w:rsid w:val="00415E5E"/>
    <w:rsid w:val="00416135"/>
    <w:rsid w:val="0041620B"/>
    <w:rsid w:val="0041638F"/>
    <w:rsid w:val="00416877"/>
    <w:rsid w:val="00416967"/>
    <w:rsid w:val="004169AB"/>
    <w:rsid w:val="00416BFC"/>
    <w:rsid w:val="00416C8D"/>
    <w:rsid w:val="00416C99"/>
    <w:rsid w:val="00416FA4"/>
    <w:rsid w:val="004171B0"/>
    <w:rsid w:val="004172BF"/>
    <w:rsid w:val="00417376"/>
    <w:rsid w:val="0041757B"/>
    <w:rsid w:val="004175AF"/>
    <w:rsid w:val="00417608"/>
    <w:rsid w:val="004178B7"/>
    <w:rsid w:val="00417A2C"/>
    <w:rsid w:val="00417B22"/>
    <w:rsid w:val="00417C75"/>
    <w:rsid w:val="00417DE3"/>
    <w:rsid w:val="004201A4"/>
    <w:rsid w:val="0042038E"/>
    <w:rsid w:val="004204A1"/>
    <w:rsid w:val="004206B3"/>
    <w:rsid w:val="004209C6"/>
    <w:rsid w:val="00420BBB"/>
    <w:rsid w:val="00420CB2"/>
    <w:rsid w:val="00420E97"/>
    <w:rsid w:val="00420F32"/>
    <w:rsid w:val="0042134E"/>
    <w:rsid w:val="004214BA"/>
    <w:rsid w:val="004216A2"/>
    <w:rsid w:val="00421739"/>
    <w:rsid w:val="00421C8C"/>
    <w:rsid w:val="004220D7"/>
    <w:rsid w:val="0042260E"/>
    <w:rsid w:val="0042286F"/>
    <w:rsid w:val="00422B59"/>
    <w:rsid w:val="0042320B"/>
    <w:rsid w:val="004232AB"/>
    <w:rsid w:val="00423375"/>
    <w:rsid w:val="004235AC"/>
    <w:rsid w:val="0042361F"/>
    <w:rsid w:val="00423889"/>
    <w:rsid w:val="00423951"/>
    <w:rsid w:val="00423CEB"/>
    <w:rsid w:val="00423E6D"/>
    <w:rsid w:val="00423FE6"/>
    <w:rsid w:val="00424112"/>
    <w:rsid w:val="0042440F"/>
    <w:rsid w:val="00424DB6"/>
    <w:rsid w:val="00424E67"/>
    <w:rsid w:val="00425401"/>
    <w:rsid w:val="0042578F"/>
    <w:rsid w:val="004257E0"/>
    <w:rsid w:val="004257E2"/>
    <w:rsid w:val="004259D0"/>
    <w:rsid w:val="00425E28"/>
    <w:rsid w:val="00425F14"/>
    <w:rsid w:val="00426332"/>
    <w:rsid w:val="00426615"/>
    <w:rsid w:val="0042666C"/>
    <w:rsid w:val="00426673"/>
    <w:rsid w:val="00426933"/>
    <w:rsid w:val="00426AB4"/>
    <w:rsid w:val="00426D45"/>
    <w:rsid w:val="00426D55"/>
    <w:rsid w:val="00426E1F"/>
    <w:rsid w:val="00426EBF"/>
    <w:rsid w:val="00426F31"/>
    <w:rsid w:val="00426F5E"/>
    <w:rsid w:val="00426FBD"/>
    <w:rsid w:val="0042705B"/>
    <w:rsid w:val="004272C2"/>
    <w:rsid w:val="004272DE"/>
    <w:rsid w:val="0042734C"/>
    <w:rsid w:val="00427656"/>
    <w:rsid w:val="004276EA"/>
    <w:rsid w:val="004279BA"/>
    <w:rsid w:val="00427AA0"/>
    <w:rsid w:val="00427BAF"/>
    <w:rsid w:val="00427BD0"/>
    <w:rsid w:val="00427C5F"/>
    <w:rsid w:val="00427DCF"/>
    <w:rsid w:val="00427F57"/>
    <w:rsid w:val="00427FC9"/>
    <w:rsid w:val="0043010C"/>
    <w:rsid w:val="0043044D"/>
    <w:rsid w:val="004304F7"/>
    <w:rsid w:val="0043056A"/>
    <w:rsid w:val="0043067D"/>
    <w:rsid w:val="00430705"/>
    <w:rsid w:val="00430732"/>
    <w:rsid w:val="0043075D"/>
    <w:rsid w:val="0043088E"/>
    <w:rsid w:val="0043098E"/>
    <w:rsid w:val="00430A0F"/>
    <w:rsid w:val="00430BD8"/>
    <w:rsid w:val="00430C70"/>
    <w:rsid w:val="00430E76"/>
    <w:rsid w:val="00430EA6"/>
    <w:rsid w:val="00430F87"/>
    <w:rsid w:val="00431007"/>
    <w:rsid w:val="00431012"/>
    <w:rsid w:val="00431054"/>
    <w:rsid w:val="00431132"/>
    <w:rsid w:val="0043127D"/>
    <w:rsid w:val="004312FA"/>
    <w:rsid w:val="004315FA"/>
    <w:rsid w:val="00431757"/>
    <w:rsid w:val="00431AAC"/>
    <w:rsid w:val="00431B48"/>
    <w:rsid w:val="00431DEE"/>
    <w:rsid w:val="00432259"/>
    <w:rsid w:val="0043229A"/>
    <w:rsid w:val="00432547"/>
    <w:rsid w:val="0043263D"/>
    <w:rsid w:val="00432685"/>
    <w:rsid w:val="004326B7"/>
    <w:rsid w:val="004326F1"/>
    <w:rsid w:val="00432733"/>
    <w:rsid w:val="00432812"/>
    <w:rsid w:val="0043285A"/>
    <w:rsid w:val="004329AB"/>
    <w:rsid w:val="004329FB"/>
    <w:rsid w:val="004330BD"/>
    <w:rsid w:val="0043327C"/>
    <w:rsid w:val="00433331"/>
    <w:rsid w:val="004333A2"/>
    <w:rsid w:val="004333CD"/>
    <w:rsid w:val="00433475"/>
    <w:rsid w:val="004337EB"/>
    <w:rsid w:val="004338E1"/>
    <w:rsid w:val="00433B57"/>
    <w:rsid w:val="00433D03"/>
    <w:rsid w:val="00433D44"/>
    <w:rsid w:val="00433F0F"/>
    <w:rsid w:val="00434358"/>
    <w:rsid w:val="004343CB"/>
    <w:rsid w:val="004344A0"/>
    <w:rsid w:val="0043457D"/>
    <w:rsid w:val="004348B9"/>
    <w:rsid w:val="00434B0B"/>
    <w:rsid w:val="00434D87"/>
    <w:rsid w:val="00434E01"/>
    <w:rsid w:val="00434FBD"/>
    <w:rsid w:val="0043539F"/>
    <w:rsid w:val="00435CA1"/>
    <w:rsid w:val="0043610D"/>
    <w:rsid w:val="004361A7"/>
    <w:rsid w:val="0043640E"/>
    <w:rsid w:val="004364A1"/>
    <w:rsid w:val="00436623"/>
    <w:rsid w:val="004368FB"/>
    <w:rsid w:val="004369DE"/>
    <w:rsid w:val="00436C97"/>
    <w:rsid w:val="00436CA7"/>
    <w:rsid w:val="004374FF"/>
    <w:rsid w:val="00437811"/>
    <w:rsid w:val="00437A15"/>
    <w:rsid w:val="00437A7C"/>
    <w:rsid w:val="00437A99"/>
    <w:rsid w:val="00437C44"/>
    <w:rsid w:val="00437E92"/>
    <w:rsid w:val="00440410"/>
    <w:rsid w:val="004405FF"/>
    <w:rsid w:val="004408D9"/>
    <w:rsid w:val="004409B4"/>
    <w:rsid w:val="004409F1"/>
    <w:rsid w:val="00440B64"/>
    <w:rsid w:val="00440C0D"/>
    <w:rsid w:val="00440CD7"/>
    <w:rsid w:val="00440D83"/>
    <w:rsid w:val="00440D9F"/>
    <w:rsid w:val="00440DB4"/>
    <w:rsid w:val="00440E1D"/>
    <w:rsid w:val="00440E25"/>
    <w:rsid w:val="00441140"/>
    <w:rsid w:val="0044126A"/>
    <w:rsid w:val="0044136A"/>
    <w:rsid w:val="00441427"/>
    <w:rsid w:val="00441680"/>
    <w:rsid w:val="004416D8"/>
    <w:rsid w:val="00441974"/>
    <w:rsid w:val="00441ACF"/>
    <w:rsid w:val="00441B2F"/>
    <w:rsid w:val="00441B75"/>
    <w:rsid w:val="00441C8E"/>
    <w:rsid w:val="004421E4"/>
    <w:rsid w:val="00442386"/>
    <w:rsid w:val="0044298C"/>
    <w:rsid w:val="00442C3F"/>
    <w:rsid w:val="00442CA5"/>
    <w:rsid w:val="00442DA5"/>
    <w:rsid w:val="00442E9F"/>
    <w:rsid w:val="00443311"/>
    <w:rsid w:val="0044332C"/>
    <w:rsid w:val="004433C9"/>
    <w:rsid w:val="004433E3"/>
    <w:rsid w:val="004434CE"/>
    <w:rsid w:val="004436FE"/>
    <w:rsid w:val="004437CE"/>
    <w:rsid w:val="004438D4"/>
    <w:rsid w:val="00443AE1"/>
    <w:rsid w:val="00443C1C"/>
    <w:rsid w:val="00443C52"/>
    <w:rsid w:val="00443D45"/>
    <w:rsid w:val="00443DB7"/>
    <w:rsid w:val="00443F6B"/>
    <w:rsid w:val="0044401D"/>
    <w:rsid w:val="0044418A"/>
    <w:rsid w:val="00444945"/>
    <w:rsid w:val="00444A4D"/>
    <w:rsid w:val="00444E6B"/>
    <w:rsid w:val="00444EB3"/>
    <w:rsid w:val="00445A10"/>
    <w:rsid w:val="00445C40"/>
    <w:rsid w:val="00445D36"/>
    <w:rsid w:val="00445D91"/>
    <w:rsid w:val="00445F95"/>
    <w:rsid w:val="00446172"/>
    <w:rsid w:val="00446242"/>
    <w:rsid w:val="004463C6"/>
    <w:rsid w:val="00446488"/>
    <w:rsid w:val="00446563"/>
    <w:rsid w:val="004466A2"/>
    <w:rsid w:val="004468FE"/>
    <w:rsid w:val="004469BA"/>
    <w:rsid w:val="00446DD3"/>
    <w:rsid w:val="00446E44"/>
    <w:rsid w:val="00447130"/>
    <w:rsid w:val="0044722B"/>
    <w:rsid w:val="0044725C"/>
    <w:rsid w:val="004472D9"/>
    <w:rsid w:val="00447372"/>
    <w:rsid w:val="00447532"/>
    <w:rsid w:val="004477DA"/>
    <w:rsid w:val="00447AA9"/>
    <w:rsid w:val="00447B0D"/>
    <w:rsid w:val="00447B95"/>
    <w:rsid w:val="00447BFF"/>
    <w:rsid w:val="00447F30"/>
    <w:rsid w:val="00447F54"/>
    <w:rsid w:val="0045000C"/>
    <w:rsid w:val="0045005A"/>
    <w:rsid w:val="00450066"/>
    <w:rsid w:val="00450117"/>
    <w:rsid w:val="004501CC"/>
    <w:rsid w:val="0045037C"/>
    <w:rsid w:val="00450456"/>
    <w:rsid w:val="00450661"/>
    <w:rsid w:val="00450759"/>
    <w:rsid w:val="004509BD"/>
    <w:rsid w:val="00450A2A"/>
    <w:rsid w:val="00450AAE"/>
    <w:rsid w:val="00450C26"/>
    <w:rsid w:val="00450C48"/>
    <w:rsid w:val="00450D23"/>
    <w:rsid w:val="00450E00"/>
    <w:rsid w:val="00450EBD"/>
    <w:rsid w:val="00450F7E"/>
    <w:rsid w:val="00450FA1"/>
    <w:rsid w:val="0045101C"/>
    <w:rsid w:val="00451037"/>
    <w:rsid w:val="004510C1"/>
    <w:rsid w:val="004510EA"/>
    <w:rsid w:val="00451147"/>
    <w:rsid w:val="0045114E"/>
    <w:rsid w:val="004511F5"/>
    <w:rsid w:val="0045178D"/>
    <w:rsid w:val="0045199D"/>
    <w:rsid w:val="004519D8"/>
    <w:rsid w:val="00451AFE"/>
    <w:rsid w:val="00451C3D"/>
    <w:rsid w:val="0045221A"/>
    <w:rsid w:val="004524A0"/>
    <w:rsid w:val="004524D6"/>
    <w:rsid w:val="004526C5"/>
    <w:rsid w:val="00452999"/>
    <w:rsid w:val="00452AA7"/>
    <w:rsid w:val="00452CD9"/>
    <w:rsid w:val="00452D3E"/>
    <w:rsid w:val="00452DCD"/>
    <w:rsid w:val="00453077"/>
    <w:rsid w:val="00453254"/>
    <w:rsid w:val="0045347C"/>
    <w:rsid w:val="004534AE"/>
    <w:rsid w:val="00453706"/>
    <w:rsid w:val="0045380D"/>
    <w:rsid w:val="004538D3"/>
    <w:rsid w:val="00453C29"/>
    <w:rsid w:val="00453CC4"/>
    <w:rsid w:val="00453D41"/>
    <w:rsid w:val="00453E0C"/>
    <w:rsid w:val="00453E14"/>
    <w:rsid w:val="00453F5B"/>
    <w:rsid w:val="00453FFD"/>
    <w:rsid w:val="004540CC"/>
    <w:rsid w:val="00454142"/>
    <w:rsid w:val="00454214"/>
    <w:rsid w:val="00454306"/>
    <w:rsid w:val="00454422"/>
    <w:rsid w:val="0045479B"/>
    <w:rsid w:val="00454D28"/>
    <w:rsid w:val="00454DB5"/>
    <w:rsid w:val="00454DFF"/>
    <w:rsid w:val="004550E2"/>
    <w:rsid w:val="004551B3"/>
    <w:rsid w:val="00455438"/>
    <w:rsid w:val="004554C6"/>
    <w:rsid w:val="004554DA"/>
    <w:rsid w:val="00455A21"/>
    <w:rsid w:val="00455A5C"/>
    <w:rsid w:val="00455C0A"/>
    <w:rsid w:val="00455C57"/>
    <w:rsid w:val="00455D65"/>
    <w:rsid w:val="00455F7F"/>
    <w:rsid w:val="00456499"/>
    <w:rsid w:val="0045666E"/>
    <w:rsid w:val="00456BF3"/>
    <w:rsid w:val="00456C40"/>
    <w:rsid w:val="00456D2C"/>
    <w:rsid w:val="00456E6B"/>
    <w:rsid w:val="00456E7A"/>
    <w:rsid w:val="00456EE5"/>
    <w:rsid w:val="00456F08"/>
    <w:rsid w:val="00456FB5"/>
    <w:rsid w:val="00456FB8"/>
    <w:rsid w:val="0045702C"/>
    <w:rsid w:val="004571BF"/>
    <w:rsid w:val="0045745B"/>
    <w:rsid w:val="0045759B"/>
    <w:rsid w:val="00457796"/>
    <w:rsid w:val="004577E8"/>
    <w:rsid w:val="004577E9"/>
    <w:rsid w:val="004578B2"/>
    <w:rsid w:val="00457A43"/>
    <w:rsid w:val="00457A62"/>
    <w:rsid w:val="00457ABE"/>
    <w:rsid w:val="00457CDC"/>
    <w:rsid w:val="00457F5D"/>
    <w:rsid w:val="004602A8"/>
    <w:rsid w:val="004603B8"/>
    <w:rsid w:val="004606A7"/>
    <w:rsid w:val="00460918"/>
    <w:rsid w:val="00460941"/>
    <w:rsid w:val="00460967"/>
    <w:rsid w:val="00460B57"/>
    <w:rsid w:val="0046109F"/>
    <w:rsid w:val="004611C2"/>
    <w:rsid w:val="00461380"/>
    <w:rsid w:val="004614E0"/>
    <w:rsid w:val="0046160F"/>
    <w:rsid w:val="00461674"/>
    <w:rsid w:val="00461E19"/>
    <w:rsid w:val="00462045"/>
    <w:rsid w:val="0046208B"/>
    <w:rsid w:val="004620E5"/>
    <w:rsid w:val="004623CA"/>
    <w:rsid w:val="004623FE"/>
    <w:rsid w:val="00462497"/>
    <w:rsid w:val="004626A9"/>
    <w:rsid w:val="004626B3"/>
    <w:rsid w:val="00462736"/>
    <w:rsid w:val="004629E2"/>
    <w:rsid w:val="00462C62"/>
    <w:rsid w:val="00462E5F"/>
    <w:rsid w:val="00463313"/>
    <w:rsid w:val="0046331D"/>
    <w:rsid w:val="00463460"/>
    <w:rsid w:val="0046351F"/>
    <w:rsid w:val="0046365A"/>
    <w:rsid w:val="00463AEC"/>
    <w:rsid w:val="00463B2B"/>
    <w:rsid w:val="00463CCD"/>
    <w:rsid w:val="00463E79"/>
    <w:rsid w:val="00464241"/>
    <w:rsid w:val="00464821"/>
    <w:rsid w:val="00464A5C"/>
    <w:rsid w:val="00464D72"/>
    <w:rsid w:val="00464E4D"/>
    <w:rsid w:val="00464F33"/>
    <w:rsid w:val="00465116"/>
    <w:rsid w:val="00465177"/>
    <w:rsid w:val="00465357"/>
    <w:rsid w:val="00465B6D"/>
    <w:rsid w:val="00465FFE"/>
    <w:rsid w:val="0046624B"/>
    <w:rsid w:val="00466629"/>
    <w:rsid w:val="00466AC6"/>
    <w:rsid w:val="00466AFC"/>
    <w:rsid w:val="00466B57"/>
    <w:rsid w:val="00466EB2"/>
    <w:rsid w:val="00466EDB"/>
    <w:rsid w:val="0046711F"/>
    <w:rsid w:val="00467214"/>
    <w:rsid w:val="0046737C"/>
    <w:rsid w:val="00467590"/>
    <w:rsid w:val="004677A6"/>
    <w:rsid w:val="00467841"/>
    <w:rsid w:val="004678C6"/>
    <w:rsid w:val="00467C63"/>
    <w:rsid w:val="00467C9C"/>
    <w:rsid w:val="00467D62"/>
    <w:rsid w:val="00470059"/>
    <w:rsid w:val="004702E4"/>
    <w:rsid w:val="0047041F"/>
    <w:rsid w:val="00470520"/>
    <w:rsid w:val="0047092D"/>
    <w:rsid w:val="00470AA7"/>
    <w:rsid w:val="00470C35"/>
    <w:rsid w:val="00470D4E"/>
    <w:rsid w:val="00470E67"/>
    <w:rsid w:val="00470FCB"/>
    <w:rsid w:val="0047108B"/>
    <w:rsid w:val="00471412"/>
    <w:rsid w:val="004714B5"/>
    <w:rsid w:val="00471520"/>
    <w:rsid w:val="004717EE"/>
    <w:rsid w:val="00471870"/>
    <w:rsid w:val="004719A6"/>
    <w:rsid w:val="00471D2C"/>
    <w:rsid w:val="004721FF"/>
    <w:rsid w:val="0047251A"/>
    <w:rsid w:val="00472640"/>
    <w:rsid w:val="004726A9"/>
    <w:rsid w:val="00472742"/>
    <w:rsid w:val="00472783"/>
    <w:rsid w:val="00472915"/>
    <w:rsid w:val="00472A65"/>
    <w:rsid w:val="00472B45"/>
    <w:rsid w:val="00472BA1"/>
    <w:rsid w:val="00472CE0"/>
    <w:rsid w:val="00472DFC"/>
    <w:rsid w:val="00472E84"/>
    <w:rsid w:val="0047315B"/>
    <w:rsid w:val="004731BF"/>
    <w:rsid w:val="004734E3"/>
    <w:rsid w:val="004738DD"/>
    <w:rsid w:val="00473996"/>
    <w:rsid w:val="00473F20"/>
    <w:rsid w:val="00474073"/>
    <w:rsid w:val="004740D8"/>
    <w:rsid w:val="004743D2"/>
    <w:rsid w:val="0047446E"/>
    <w:rsid w:val="00474744"/>
    <w:rsid w:val="0047477A"/>
    <w:rsid w:val="004748E4"/>
    <w:rsid w:val="00474B3A"/>
    <w:rsid w:val="00474C45"/>
    <w:rsid w:val="00474C98"/>
    <w:rsid w:val="00475009"/>
    <w:rsid w:val="004750F8"/>
    <w:rsid w:val="004751FE"/>
    <w:rsid w:val="00475256"/>
    <w:rsid w:val="0047526B"/>
    <w:rsid w:val="004755CC"/>
    <w:rsid w:val="00475A21"/>
    <w:rsid w:val="00475AE1"/>
    <w:rsid w:val="00475AE8"/>
    <w:rsid w:val="00475FF5"/>
    <w:rsid w:val="00476033"/>
    <w:rsid w:val="004760D4"/>
    <w:rsid w:val="0047638D"/>
    <w:rsid w:val="004763ED"/>
    <w:rsid w:val="004765B6"/>
    <w:rsid w:val="004765C3"/>
    <w:rsid w:val="004765D4"/>
    <w:rsid w:val="004765D5"/>
    <w:rsid w:val="0047679E"/>
    <w:rsid w:val="00476803"/>
    <w:rsid w:val="00476AE7"/>
    <w:rsid w:val="00476BF6"/>
    <w:rsid w:val="00476C9E"/>
    <w:rsid w:val="0047702E"/>
    <w:rsid w:val="0047713D"/>
    <w:rsid w:val="00477201"/>
    <w:rsid w:val="0047740B"/>
    <w:rsid w:val="00477540"/>
    <w:rsid w:val="0047772E"/>
    <w:rsid w:val="00477C29"/>
    <w:rsid w:val="00477C73"/>
    <w:rsid w:val="00480200"/>
    <w:rsid w:val="0048045F"/>
    <w:rsid w:val="00480540"/>
    <w:rsid w:val="00480595"/>
    <w:rsid w:val="00480772"/>
    <w:rsid w:val="004808E3"/>
    <w:rsid w:val="00480A41"/>
    <w:rsid w:val="00480BE3"/>
    <w:rsid w:val="00480CD8"/>
    <w:rsid w:val="00480DB2"/>
    <w:rsid w:val="00480E92"/>
    <w:rsid w:val="0048111A"/>
    <w:rsid w:val="004813C5"/>
    <w:rsid w:val="00481699"/>
    <w:rsid w:val="004818BD"/>
    <w:rsid w:val="00481A17"/>
    <w:rsid w:val="00481A66"/>
    <w:rsid w:val="00481B47"/>
    <w:rsid w:val="00481C0D"/>
    <w:rsid w:val="00481E37"/>
    <w:rsid w:val="00481F47"/>
    <w:rsid w:val="004822B6"/>
    <w:rsid w:val="00482635"/>
    <w:rsid w:val="00482E6E"/>
    <w:rsid w:val="00483112"/>
    <w:rsid w:val="0048313D"/>
    <w:rsid w:val="004831BA"/>
    <w:rsid w:val="00483461"/>
    <w:rsid w:val="00483A59"/>
    <w:rsid w:val="00483AA8"/>
    <w:rsid w:val="00483B64"/>
    <w:rsid w:val="00483CA9"/>
    <w:rsid w:val="00483FC6"/>
    <w:rsid w:val="0048411C"/>
    <w:rsid w:val="004841BA"/>
    <w:rsid w:val="004841C2"/>
    <w:rsid w:val="00484425"/>
    <w:rsid w:val="00484812"/>
    <w:rsid w:val="00484FE9"/>
    <w:rsid w:val="0048526A"/>
    <w:rsid w:val="004852F2"/>
    <w:rsid w:val="0048538A"/>
    <w:rsid w:val="004853B6"/>
    <w:rsid w:val="0048554F"/>
    <w:rsid w:val="0048563B"/>
    <w:rsid w:val="00485691"/>
    <w:rsid w:val="004856F6"/>
    <w:rsid w:val="00485786"/>
    <w:rsid w:val="00485B3F"/>
    <w:rsid w:val="00485B82"/>
    <w:rsid w:val="00485D1E"/>
    <w:rsid w:val="00486036"/>
    <w:rsid w:val="00486170"/>
    <w:rsid w:val="0048658A"/>
    <w:rsid w:val="0048662D"/>
    <w:rsid w:val="004868DC"/>
    <w:rsid w:val="00486B6E"/>
    <w:rsid w:val="00486D5E"/>
    <w:rsid w:val="00486D91"/>
    <w:rsid w:val="00486E68"/>
    <w:rsid w:val="00486E73"/>
    <w:rsid w:val="004876AA"/>
    <w:rsid w:val="0048773D"/>
    <w:rsid w:val="00487992"/>
    <w:rsid w:val="00487AF7"/>
    <w:rsid w:val="00487B32"/>
    <w:rsid w:val="00487C83"/>
    <w:rsid w:val="00487E05"/>
    <w:rsid w:val="00487E25"/>
    <w:rsid w:val="00487F95"/>
    <w:rsid w:val="004900FB"/>
    <w:rsid w:val="00490393"/>
    <w:rsid w:val="00490414"/>
    <w:rsid w:val="00490701"/>
    <w:rsid w:val="00490980"/>
    <w:rsid w:val="00490D0B"/>
    <w:rsid w:val="00490D39"/>
    <w:rsid w:val="00490DF8"/>
    <w:rsid w:val="00490F71"/>
    <w:rsid w:val="004910D1"/>
    <w:rsid w:val="0049119E"/>
    <w:rsid w:val="004913AA"/>
    <w:rsid w:val="0049160D"/>
    <w:rsid w:val="00491639"/>
    <w:rsid w:val="00491996"/>
    <w:rsid w:val="00491B72"/>
    <w:rsid w:val="00491E68"/>
    <w:rsid w:val="00492413"/>
    <w:rsid w:val="00492459"/>
    <w:rsid w:val="00492485"/>
    <w:rsid w:val="004925FC"/>
    <w:rsid w:val="004926E4"/>
    <w:rsid w:val="00492763"/>
    <w:rsid w:val="00492798"/>
    <w:rsid w:val="0049284A"/>
    <w:rsid w:val="0049295F"/>
    <w:rsid w:val="00492AD0"/>
    <w:rsid w:val="00492CC5"/>
    <w:rsid w:val="00492D35"/>
    <w:rsid w:val="00492EA3"/>
    <w:rsid w:val="0049305E"/>
    <w:rsid w:val="00493175"/>
    <w:rsid w:val="00493277"/>
    <w:rsid w:val="0049329C"/>
    <w:rsid w:val="0049384F"/>
    <w:rsid w:val="0049395A"/>
    <w:rsid w:val="00493AB6"/>
    <w:rsid w:val="00493DFB"/>
    <w:rsid w:val="00493E49"/>
    <w:rsid w:val="00493EB9"/>
    <w:rsid w:val="00494012"/>
    <w:rsid w:val="004940CD"/>
    <w:rsid w:val="00494377"/>
    <w:rsid w:val="0049438C"/>
    <w:rsid w:val="004944D6"/>
    <w:rsid w:val="00494A63"/>
    <w:rsid w:val="00494AD0"/>
    <w:rsid w:val="00494B84"/>
    <w:rsid w:val="00494C43"/>
    <w:rsid w:val="00494E84"/>
    <w:rsid w:val="00494E94"/>
    <w:rsid w:val="00495054"/>
    <w:rsid w:val="00495121"/>
    <w:rsid w:val="0049515F"/>
    <w:rsid w:val="0049538C"/>
    <w:rsid w:val="0049548C"/>
    <w:rsid w:val="004956A9"/>
    <w:rsid w:val="0049583F"/>
    <w:rsid w:val="0049590A"/>
    <w:rsid w:val="004959E3"/>
    <w:rsid w:val="00495B85"/>
    <w:rsid w:val="00495B91"/>
    <w:rsid w:val="004964B9"/>
    <w:rsid w:val="0049653B"/>
    <w:rsid w:val="004967EB"/>
    <w:rsid w:val="00496B35"/>
    <w:rsid w:val="00496FC3"/>
    <w:rsid w:val="0049700E"/>
    <w:rsid w:val="0049705B"/>
    <w:rsid w:val="00497215"/>
    <w:rsid w:val="00497279"/>
    <w:rsid w:val="004973FA"/>
    <w:rsid w:val="00497738"/>
    <w:rsid w:val="004979AE"/>
    <w:rsid w:val="00497B1E"/>
    <w:rsid w:val="00497BEC"/>
    <w:rsid w:val="00497D5A"/>
    <w:rsid w:val="00497FAF"/>
    <w:rsid w:val="004A053F"/>
    <w:rsid w:val="004A06F0"/>
    <w:rsid w:val="004A0C7E"/>
    <w:rsid w:val="004A0D16"/>
    <w:rsid w:val="004A12B7"/>
    <w:rsid w:val="004A1354"/>
    <w:rsid w:val="004A14AF"/>
    <w:rsid w:val="004A188B"/>
    <w:rsid w:val="004A1976"/>
    <w:rsid w:val="004A1A3F"/>
    <w:rsid w:val="004A1AFC"/>
    <w:rsid w:val="004A218F"/>
    <w:rsid w:val="004A254C"/>
    <w:rsid w:val="004A26FB"/>
    <w:rsid w:val="004A282B"/>
    <w:rsid w:val="004A2A27"/>
    <w:rsid w:val="004A2B2A"/>
    <w:rsid w:val="004A2CBD"/>
    <w:rsid w:val="004A2ECB"/>
    <w:rsid w:val="004A2EF9"/>
    <w:rsid w:val="004A30A9"/>
    <w:rsid w:val="004A30CB"/>
    <w:rsid w:val="004A3291"/>
    <w:rsid w:val="004A3341"/>
    <w:rsid w:val="004A3408"/>
    <w:rsid w:val="004A3839"/>
    <w:rsid w:val="004A3902"/>
    <w:rsid w:val="004A3953"/>
    <w:rsid w:val="004A3A37"/>
    <w:rsid w:val="004A41F2"/>
    <w:rsid w:val="004A42C8"/>
    <w:rsid w:val="004A47B8"/>
    <w:rsid w:val="004A4869"/>
    <w:rsid w:val="004A4AF4"/>
    <w:rsid w:val="004A4B3A"/>
    <w:rsid w:val="004A4BA4"/>
    <w:rsid w:val="004A4CFF"/>
    <w:rsid w:val="004A4D0C"/>
    <w:rsid w:val="004A4D1C"/>
    <w:rsid w:val="004A4D95"/>
    <w:rsid w:val="004A4E6F"/>
    <w:rsid w:val="004A4F19"/>
    <w:rsid w:val="004A5223"/>
    <w:rsid w:val="004A57BC"/>
    <w:rsid w:val="004A5851"/>
    <w:rsid w:val="004A5B8B"/>
    <w:rsid w:val="004A6006"/>
    <w:rsid w:val="004A6195"/>
    <w:rsid w:val="004A64F9"/>
    <w:rsid w:val="004A651C"/>
    <w:rsid w:val="004A6585"/>
    <w:rsid w:val="004A683A"/>
    <w:rsid w:val="004A6D60"/>
    <w:rsid w:val="004A6EEA"/>
    <w:rsid w:val="004A6F0A"/>
    <w:rsid w:val="004A6FB3"/>
    <w:rsid w:val="004A7440"/>
    <w:rsid w:val="004A7617"/>
    <w:rsid w:val="004A7F38"/>
    <w:rsid w:val="004B00CD"/>
    <w:rsid w:val="004B0249"/>
    <w:rsid w:val="004B029C"/>
    <w:rsid w:val="004B062E"/>
    <w:rsid w:val="004B07EE"/>
    <w:rsid w:val="004B0ADD"/>
    <w:rsid w:val="004B0B9D"/>
    <w:rsid w:val="004B0CC3"/>
    <w:rsid w:val="004B0D34"/>
    <w:rsid w:val="004B0E5D"/>
    <w:rsid w:val="004B10D1"/>
    <w:rsid w:val="004B1185"/>
    <w:rsid w:val="004B1310"/>
    <w:rsid w:val="004B18CD"/>
    <w:rsid w:val="004B1B63"/>
    <w:rsid w:val="004B1D65"/>
    <w:rsid w:val="004B1D8D"/>
    <w:rsid w:val="004B1D9B"/>
    <w:rsid w:val="004B1DB2"/>
    <w:rsid w:val="004B1F80"/>
    <w:rsid w:val="004B1FC7"/>
    <w:rsid w:val="004B229B"/>
    <w:rsid w:val="004B22B6"/>
    <w:rsid w:val="004B25DB"/>
    <w:rsid w:val="004B263D"/>
    <w:rsid w:val="004B2789"/>
    <w:rsid w:val="004B2B06"/>
    <w:rsid w:val="004B2B13"/>
    <w:rsid w:val="004B2ED5"/>
    <w:rsid w:val="004B2FDF"/>
    <w:rsid w:val="004B3023"/>
    <w:rsid w:val="004B35EA"/>
    <w:rsid w:val="004B37C1"/>
    <w:rsid w:val="004B3A1E"/>
    <w:rsid w:val="004B3CDE"/>
    <w:rsid w:val="004B3D90"/>
    <w:rsid w:val="004B4065"/>
    <w:rsid w:val="004B408C"/>
    <w:rsid w:val="004B4216"/>
    <w:rsid w:val="004B460F"/>
    <w:rsid w:val="004B4632"/>
    <w:rsid w:val="004B4733"/>
    <w:rsid w:val="004B4946"/>
    <w:rsid w:val="004B4F16"/>
    <w:rsid w:val="004B4F17"/>
    <w:rsid w:val="004B50AB"/>
    <w:rsid w:val="004B510A"/>
    <w:rsid w:val="004B51F7"/>
    <w:rsid w:val="004B544A"/>
    <w:rsid w:val="004B55BF"/>
    <w:rsid w:val="004B55CF"/>
    <w:rsid w:val="004B5A44"/>
    <w:rsid w:val="004B5E4D"/>
    <w:rsid w:val="004B656D"/>
    <w:rsid w:val="004B6B9F"/>
    <w:rsid w:val="004B6C6D"/>
    <w:rsid w:val="004B6D78"/>
    <w:rsid w:val="004B6F0F"/>
    <w:rsid w:val="004B6F91"/>
    <w:rsid w:val="004B7716"/>
    <w:rsid w:val="004B78A2"/>
    <w:rsid w:val="004B7907"/>
    <w:rsid w:val="004B7914"/>
    <w:rsid w:val="004B79D3"/>
    <w:rsid w:val="004B7C15"/>
    <w:rsid w:val="004B7E82"/>
    <w:rsid w:val="004C0181"/>
    <w:rsid w:val="004C0284"/>
    <w:rsid w:val="004C0406"/>
    <w:rsid w:val="004C0464"/>
    <w:rsid w:val="004C07C8"/>
    <w:rsid w:val="004C0B12"/>
    <w:rsid w:val="004C0B34"/>
    <w:rsid w:val="004C0F34"/>
    <w:rsid w:val="004C129D"/>
    <w:rsid w:val="004C165D"/>
    <w:rsid w:val="004C1733"/>
    <w:rsid w:val="004C1F13"/>
    <w:rsid w:val="004C1FB4"/>
    <w:rsid w:val="004C2457"/>
    <w:rsid w:val="004C2458"/>
    <w:rsid w:val="004C276D"/>
    <w:rsid w:val="004C27E7"/>
    <w:rsid w:val="004C28D9"/>
    <w:rsid w:val="004C2967"/>
    <w:rsid w:val="004C2CAF"/>
    <w:rsid w:val="004C2D98"/>
    <w:rsid w:val="004C3033"/>
    <w:rsid w:val="004C33E4"/>
    <w:rsid w:val="004C34E3"/>
    <w:rsid w:val="004C35B8"/>
    <w:rsid w:val="004C36D1"/>
    <w:rsid w:val="004C3751"/>
    <w:rsid w:val="004C38F0"/>
    <w:rsid w:val="004C3B86"/>
    <w:rsid w:val="004C40A9"/>
    <w:rsid w:val="004C40F9"/>
    <w:rsid w:val="004C414A"/>
    <w:rsid w:val="004C41DF"/>
    <w:rsid w:val="004C43BB"/>
    <w:rsid w:val="004C443C"/>
    <w:rsid w:val="004C4657"/>
    <w:rsid w:val="004C46FC"/>
    <w:rsid w:val="004C494D"/>
    <w:rsid w:val="004C4D62"/>
    <w:rsid w:val="004C5246"/>
    <w:rsid w:val="004C57B1"/>
    <w:rsid w:val="004C57CC"/>
    <w:rsid w:val="004C580C"/>
    <w:rsid w:val="004C58E4"/>
    <w:rsid w:val="004C5A7E"/>
    <w:rsid w:val="004C5DDF"/>
    <w:rsid w:val="004C6113"/>
    <w:rsid w:val="004C61A3"/>
    <w:rsid w:val="004C652B"/>
    <w:rsid w:val="004C6537"/>
    <w:rsid w:val="004C6702"/>
    <w:rsid w:val="004C6888"/>
    <w:rsid w:val="004C69C9"/>
    <w:rsid w:val="004C69D5"/>
    <w:rsid w:val="004C6A52"/>
    <w:rsid w:val="004C6C1B"/>
    <w:rsid w:val="004C71AE"/>
    <w:rsid w:val="004C72C2"/>
    <w:rsid w:val="004C745C"/>
    <w:rsid w:val="004C79E3"/>
    <w:rsid w:val="004C7B61"/>
    <w:rsid w:val="004C7C27"/>
    <w:rsid w:val="004C7E2E"/>
    <w:rsid w:val="004C7E45"/>
    <w:rsid w:val="004C7E9E"/>
    <w:rsid w:val="004D014A"/>
    <w:rsid w:val="004D021B"/>
    <w:rsid w:val="004D02A4"/>
    <w:rsid w:val="004D0456"/>
    <w:rsid w:val="004D0603"/>
    <w:rsid w:val="004D083C"/>
    <w:rsid w:val="004D0E7E"/>
    <w:rsid w:val="004D0EE2"/>
    <w:rsid w:val="004D100E"/>
    <w:rsid w:val="004D1065"/>
    <w:rsid w:val="004D12E5"/>
    <w:rsid w:val="004D138C"/>
    <w:rsid w:val="004D17D3"/>
    <w:rsid w:val="004D17FC"/>
    <w:rsid w:val="004D19BA"/>
    <w:rsid w:val="004D19EB"/>
    <w:rsid w:val="004D1B6F"/>
    <w:rsid w:val="004D1C2A"/>
    <w:rsid w:val="004D1CC7"/>
    <w:rsid w:val="004D1D1C"/>
    <w:rsid w:val="004D1F73"/>
    <w:rsid w:val="004D2140"/>
    <w:rsid w:val="004D2341"/>
    <w:rsid w:val="004D23E1"/>
    <w:rsid w:val="004D25FC"/>
    <w:rsid w:val="004D26F4"/>
    <w:rsid w:val="004D271F"/>
    <w:rsid w:val="004D29A2"/>
    <w:rsid w:val="004D2AE2"/>
    <w:rsid w:val="004D2D1A"/>
    <w:rsid w:val="004D2FB3"/>
    <w:rsid w:val="004D301A"/>
    <w:rsid w:val="004D3138"/>
    <w:rsid w:val="004D3267"/>
    <w:rsid w:val="004D32EB"/>
    <w:rsid w:val="004D3338"/>
    <w:rsid w:val="004D33E7"/>
    <w:rsid w:val="004D35E1"/>
    <w:rsid w:val="004D36A8"/>
    <w:rsid w:val="004D3804"/>
    <w:rsid w:val="004D3AF9"/>
    <w:rsid w:val="004D3E27"/>
    <w:rsid w:val="004D3EC6"/>
    <w:rsid w:val="004D3ECE"/>
    <w:rsid w:val="004D3FB2"/>
    <w:rsid w:val="004D408D"/>
    <w:rsid w:val="004D41E9"/>
    <w:rsid w:val="004D428E"/>
    <w:rsid w:val="004D440F"/>
    <w:rsid w:val="004D4512"/>
    <w:rsid w:val="004D4521"/>
    <w:rsid w:val="004D461B"/>
    <w:rsid w:val="004D468C"/>
    <w:rsid w:val="004D46A8"/>
    <w:rsid w:val="004D48CC"/>
    <w:rsid w:val="004D4923"/>
    <w:rsid w:val="004D49C7"/>
    <w:rsid w:val="004D4B29"/>
    <w:rsid w:val="004D4C3B"/>
    <w:rsid w:val="004D4D0A"/>
    <w:rsid w:val="004D4DA0"/>
    <w:rsid w:val="004D4F7B"/>
    <w:rsid w:val="004D4FFA"/>
    <w:rsid w:val="004D5279"/>
    <w:rsid w:val="004D559E"/>
    <w:rsid w:val="004D5750"/>
    <w:rsid w:val="004D581C"/>
    <w:rsid w:val="004D5866"/>
    <w:rsid w:val="004D58A0"/>
    <w:rsid w:val="004D5C04"/>
    <w:rsid w:val="004D5CE3"/>
    <w:rsid w:val="004D5D1E"/>
    <w:rsid w:val="004D5DF6"/>
    <w:rsid w:val="004D6282"/>
    <w:rsid w:val="004D6377"/>
    <w:rsid w:val="004D66B4"/>
    <w:rsid w:val="004D66D2"/>
    <w:rsid w:val="004D6946"/>
    <w:rsid w:val="004D6C1A"/>
    <w:rsid w:val="004D6CE0"/>
    <w:rsid w:val="004D70E1"/>
    <w:rsid w:val="004D716F"/>
    <w:rsid w:val="004D719D"/>
    <w:rsid w:val="004D7287"/>
    <w:rsid w:val="004D72E0"/>
    <w:rsid w:val="004D734C"/>
    <w:rsid w:val="004D7505"/>
    <w:rsid w:val="004D766B"/>
    <w:rsid w:val="004D78F3"/>
    <w:rsid w:val="004D7A30"/>
    <w:rsid w:val="004D7B62"/>
    <w:rsid w:val="004D7B9D"/>
    <w:rsid w:val="004E0249"/>
    <w:rsid w:val="004E027C"/>
    <w:rsid w:val="004E0A98"/>
    <w:rsid w:val="004E0AE8"/>
    <w:rsid w:val="004E0E91"/>
    <w:rsid w:val="004E0F4E"/>
    <w:rsid w:val="004E0F94"/>
    <w:rsid w:val="004E1068"/>
    <w:rsid w:val="004E1856"/>
    <w:rsid w:val="004E1A58"/>
    <w:rsid w:val="004E1D35"/>
    <w:rsid w:val="004E1EDA"/>
    <w:rsid w:val="004E1F87"/>
    <w:rsid w:val="004E25B1"/>
    <w:rsid w:val="004E25EA"/>
    <w:rsid w:val="004E2D06"/>
    <w:rsid w:val="004E2D8E"/>
    <w:rsid w:val="004E2D9B"/>
    <w:rsid w:val="004E2D9D"/>
    <w:rsid w:val="004E3169"/>
    <w:rsid w:val="004E3285"/>
    <w:rsid w:val="004E3697"/>
    <w:rsid w:val="004E3807"/>
    <w:rsid w:val="004E38F7"/>
    <w:rsid w:val="004E3904"/>
    <w:rsid w:val="004E3B0D"/>
    <w:rsid w:val="004E3D9D"/>
    <w:rsid w:val="004E3DBD"/>
    <w:rsid w:val="004E3E0D"/>
    <w:rsid w:val="004E40D2"/>
    <w:rsid w:val="004E42FB"/>
    <w:rsid w:val="004E44AA"/>
    <w:rsid w:val="004E492B"/>
    <w:rsid w:val="004E4ABE"/>
    <w:rsid w:val="004E4D2E"/>
    <w:rsid w:val="004E4DA0"/>
    <w:rsid w:val="004E54AD"/>
    <w:rsid w:val="004E5630"/>
    <w:rsid w:val="004E573E"/>
    <w:rsid w:val="004E57FB"/>
    <w:rsid w:val="004E5844"/>
    <w:rsid w:val="004E5887"/>
    <w:rsid w:val="004E5B15"/>
    <w:rsid w:val="004E5D47"/>
    <w:rsid w:val="004E5D76"/>
    <w:rsid w:val="004E6119"/>
    <w:rsid w:val="004E633E"/>
    <w:rsid w:val="004E643A"/>
    <w:rsid w:val="004E65AA"/>
    <w:rsid w:val="004E6F78"/>
    <w:rsid w:val="004E7105"/>
    <w:rsid w:val="004E7710"/>
    <w:rsid w:val="004E7B07"/>
    <w:rsid w:val="004E7C6E"/>
    <w:rsid w:val="004E7E04"/>
    <w:rsid w:val="004F0099"/>
    <w:rsid w:val="004F00F8"/>
    <w:rsid w:val="004F022D"/>
    <w:rsid w:val="004F02F6"/>
    <w:rsid w:val="004F0792"/>
    <w:rsid w:val="004F0B35"/>
    <w:rsid w:val="004F0B40"/>
    <w:rsid w:val="004F0C19"/>
    <w:rsid w:val="004F0C3D"/>
    <w:rsid w:val="004F1070"/>
    <w:rsid w:val="004F1542"/>
    <w:rsid w:val="004F1553"/>
    <w:rsid w:val="004F18EE"/>
    <w:rsid w:val="004F19C9"/>
    <w:rsid w:val="004F1B8F"/>
    <w:rsid w:val="004F1C00"/>
    <w:rsid w:val="004F1D13"/>
    <w:rsid w:val="004F221F"/>
    <w:rsid w:val="004F247B"/>
    <w:rsid w:val="004F24BF"/>
    <w:rsid w:val="004F27A7"/>
    <w:rsid w:val="004F28B1"/>
    <w:rsid w:val="004F28D9"/>
    <w:rsid w:val="004F2AA8"/>
    <w:rsid w:val="004F2CC7"/>
    <w:rsid w:val="004F2CFD"/>
    <w:rsid w:val="004F2D87"/>
    <w:rsid w:val="004F2E9E"/>
    <w:rsid w:val="004F2EB9"/>
    <w:rsid w:val="004F2F5F"/>
    <w:rsid w:val="004F316D"/>
    <w:rsid w:val="004F3262"/>
    <w:rsid w:val="004F3341"/>
    <w:rsid w:val="004F338E"/>
    <w:rsid w:val="004F3510"/>
    <w:rsid w:val="004F35F5"/>
    <w:rsid w:val="004F3646"/>
    <w:rsid w:val="004F3ADA"/>
    <w:rsid w:val="004F3BC3"/>
    <w:rsid w:val="004F43E9"/>
    <w:rsid w:val="004F4B6A"/>
    <w:rsid w:val="004F4E44"/>
    <w:rsid w:val="004F4E96"/>
    <w:rsid w:val="004F4F91"/>
    <w:rsid w:val="004F4FBD"/>
    <w:rsid w:val="004F54B7"/>
    <w:rsid w:val="004F58B2"/>
    <w:rsid w:val="004F5A33"/>
    <w:rsid w:val="004F5DFF"/>
    <w:rsid w:val="004F5F7C"/>
    <w:rsid w:val="004F6111"/>
    <w:rsid w:val="004F63CB"/>
    <w:rsid w:val="004F6427"/>
    <w:rsid w:val="004F6789"/>
    <w:rsid w:val="004F689E"/>
    <w:rsid w:val="004F6E8B"/>
    <w:rsid w:val="004F6ED4"/>
    <w:rsid w:val="004F6EF7"/>
    <w:rsid w:val="004F6F4A"/>
    <w:rsid w:val="004F7348"/>
    <w:rsid w:val="004F7443"/>
    <w:rsid w:val="004F7795"/>
    <w:rsid w:val="004F7ABA"/>
    <w:rsid w:val="004F7AF1"/>
    <w:rsid w:val="004F7ED5"/>
    <w:rsid w:val="004F7F89"/>
    <w:rsid w:val="00500072"/>
    <w:rsid w:val="00500383"/>
    <w:rsid w:val="00500AC9"/>
    <w:rsid w:val="00500F2C"/>
    <w:rsid w:val="00501255"/>
    <w:rsid w:val="00501297"/>
    <w:rsid w:val="005014F7"/>
    <w:rsid w:val="00501532"/>
    <w:rsid w:val="00501565"/>
    <w:rsid w:val="00501583"/>
    <w:rsid w:val="005015F4"/>
    <w:rsid w:val="005016AE"/>
    <w:rsid w:val="005018DF"/>
    <w:rsid w:val="00502277"/>
    <w:rsid w:val="0050227E"/>
    <w:rsid w:val="0050230A"/>
    <w:rsid w:val="00502996"/>
    <w:rsid w:val="005032CC"/>
    <w:rsid w:val="00503327"/>
    <w:rsid w:val="00503409"/>
    <w:rsid w:val="00503539"/>
    <w:rsid w:val="00503CB5"/>
    <w:rsid w:val="00503FC4"/>
    <w:rsid w:val="0050404C"/>
    <w:rsid w:val="00504147"/>
    <w:rsid w:val="0050431F"/>
    <w:rsid w:val="005044A5"/>
    <w:rsid w:val="005044F0"/>
    <w:rsid w:val="0050462E"/>
    <w:rsid w:val="00504994"/>
    <w:rsid w:val="005049CB"/>
    <w:rsid w:val="00504B91"/>
    <w:rsid w:val="00504D14"/>
    <w:rsid w:val="00504D15"/>
    <w:rsid w:val="00504DA0"/>
    <w:rsid w:val="00504F0C"/>
    <w:rsid w:val="00505021"/>
    <w:rsid w:val="0050503B"/>
    <w:rsid w:val="00505195"/>
    <w:rsid w:val="00505228"/>
    <w:rsid w:val="005052BE"/>
    <w:rsid w:val="0050536E"/>
    <w:rsid w:val="00505620"/>
    <w:rsid w:val="005056C1"/>
    <w:rsid w:val="005058CF"/>
    <w:rsid w:val="005059CA"/>
    <w:rsid w:val="00505A75"/>
    <w:rsid w:val="00505BED"/>
    <w:rsid w:val="00505EA1"/>
    <w:rsid w:val="0050612C"/>
    <w:rsid w:val="0050617A"/>
    <w:rsid w:val="0050619C"/>
    <w:rsid w:val="005063F3"/>
    <w:rsid w:val="00506501"/>
    <w:rsid w:val="00506979"/>
    <w:rsid w:val="005069DC"/>
    <w:rsid w:val="00506AB1"/>
    <w:rsid w:val="00506B05"/>
    <w:rsid w:val="00506C02"/>
    <w:rsid w:val="00506D8A"/>
    <w:rsid w:val="00507066"/>
    <w:rsid w:val="00507116"/>
    <w:rsid w:val="0050743F"/>
    <w:rsid w:val="00507508"/>
    <w:rsid w:val="0050754F"/>
    <w:rsid w:val="00507D77"/>
    <w:rsid w:val="00510123"/>
    <w:rsid w:val="005101BB"/>
    <w:rsid w:val="005101E4"/>
    <w:rsid w:val="005102FB"/>
    <w:rsid w:val="005108BE"/>
    <w:rsid w:val="005108F4"/>
    <w:rsid w:val="00510919"/>
    <w:rsid w:val="00510949"/>
    <w:rsid w:val="00510B56"/>
    <w:rsid w:val="00510CB4"/>
    <w:rsid w:val="005114ED"/>
    <w:rsid w:val="005114FD"/>
    <w:rsid w:val="0051156D"/>
    <w:rsid w:val="005116BF"/>
    <w:rsid w:val="00511807"/>
    <w:rsid w:val="00511C4A"/>
    <w:rsid w:val="00511DBB"/>
    <w:rsid w:val="00512092"/>
    <w:rsid w:val="00512336"/>
    <w:rsid w:val="00512389"/>
    <w:rsid w:val="00512593"/>
    <w:rsid w:val="0051299D"/>
    <w:rsid w:val="00512DC8"/>
    <w:rsid w:val="0051300A"/>
    <w:rsid w:val="00513110"/>
    <w:rsid w:val="005133D7"/>
    <w:rsid w:val="00513411"/>
    <w:rsid w:val="0051365E"/>
    <w:rsid w:val="00513A65"/>
    <w:rsid w:val="00513AAF"/>
    <w:rsid w:val="00513ACC"/>
    <w:rsid w:val="00513ACE"/>
    <w:rsid w:val="00513C0E"/>
    <w:rsid w:val="00513E4C"/>
    <w:rsid w:val="005140F9"/>
    <w:rsid w:val="005140FC"/>
    <w:rsid w:val="00514180"/>
    <w:rsid w:val="0051420C"/>
    <w:rsid w:val="0051426C"/>
    <w:rsid w:val="0051462D"/>
    <w:rsid w:val="0051471B"/>
    <w:rsid w:val="005148ED"/>
    <w:rsid w:val="00514AF3"/>
    <w:rsid w:val="00514B77"/>
    <w:rsid w:val="00514B8C"/>
    <w:rsid w:val="00514BD2"/>
    <w:rsid w:val="00514CD1"/>
    <w:rsid w:val="00514CEE"/>
    <w:rsid w:val="00514E1C"/>
    <w:rsid w:val="00514E24"/>
    <w:rsid w:val="005150BA"/>
    <w:rsid w:val="0051554A"/>
    <w:rsid w:val="005155E0"/>
    <w:rsid w:val="00515620"/>
    <w:rsid w:val="00515657"/>
    <w:rsid w:val="0051567F"/>
    <w:rsid w:val="00515701"/>
    <w:rsid w:val="0051571F"/>
    <w:rsid w:val="005158ED"/>
    <w:rsid w:val="00515A97"/>
    <w:rsid w:val="00515AA0"/>
    <w:rsid w:val="00515B09"/>
    <w:rsid w:val="00515CB4"/>
    <w:rsid w:val="005161AB"/>
    <w:rsid w:val="005162E0"/>
    <w:rsid w:val="005162E2"/>
    <w:rsid w:val="005163DF"/>
    <w:rsid w:val="00516757"/>
    <w:rsid w:val="0051677C"/>
    <w:rsid w:val="005167D6"/>
    <w:rsid w:val="00516845"/>
    <w:rsid w:val="00516A9F"/>
    <w:rsid w:val="00516D06"/>
    <w:rsid w:val="00516E0D"/>
    <w:rsid w:val="00516EAC"/>
    <w:rsid w:val="00516F50"/>
    <w:rsid w:val="00516FA7"/>
    <w:rsid w:val="005171C4"/>
    <w:rsid w:val="0051724F"/>
    <w:rsid w:val="0051741B"/>
    <w:rsid w:val="00517447"/>
    <w:rsid w:val="005174F7"/>
    <w:rsid w:val="00517500"/>
    <w:rsid w:val="00517563"/>
    <w:rsid w:val="00517621"/>
    <w:rsid w:val="00517726"/>
    <w:rsid w:val="00517862"/>
    <w:rsid w:val="00517A15"/>
    <w:rsid w:val="00517BE8"/>
    <w:rsid w:val="00517DA3"/>
    <w:rsid w:val="005200C9"/>
    <w:rsid w:val="00520284"/>
    <w:rsid w:val="005202B3"/>
    <w:rsid w:val="005203D9"/>
    <w:rsid w:val="005205F7"/>
    <w:rsid w:val="005207EB"/>
    <w:rsid w:val="005208CC"/>
    <w:rsid w:val="00520B60"/>
    <w:rsid w:val="00520BED"/>
    <w:rsid w:val="00520D7C"/>
    <w:rsid w:val="00520D9C"/>
    <w:rsid w:val="00520F30"/>
    <w:rsid w:val="00520F5E"/>
    <w:rsid w:val="005214BF"/>
    <w:rsid w:val="005215DB"/>
    <w:rsid w:val="00521715"/>
    <w:rsid w:val="0052173D"/>
    <w:rsid w:val="00521817"/>
    <w:rsid w:val="00521862"/>
    <w:rsid w:val="005218B4"/>
    <w:rsid w:val="00521912"/>
    <w:rsid w:val="00521A39"/>
    <w:rsid w:val="00521C51"/>
    <w:rsid w:val="00521D3E"/>
    <w:rsid w:val="00521D68"/>
    <w:rsid w:val="00522654"/>
    <w:rsid w:val="005226B3"/>
    <w:rsid w:val="00522C76"/>
    <w:rsid w:val="0052354C"/>
    <w:rsid w:val="00523922"/>
    <w:rsid w:val="00523923"/>
    <w:rsid w:val="00523D45"/>
    <w:rsid w:val="00524092"/>
    <w:rsid w:val="00524230"/>
    <w:rsid w:val="0052424C"/>
    <w:rsid w:val="0052428E"/>
    <w:rsid w:val="0052451A"/>
    <w:rsid w:val="0052480C"/>
    <w:rsid w:val="00524975"/>
    <w:rsid w:val="00524C8C"/>
    <w:rsid w:val="00524E74"/>
    <w:rsid w:val="00524F26"/>
    <w:rsid w:val="00524F42"/>
    <w:rsid w:val="00525090"/>
    <w:rsid w:val="0052521F"/>
    <w:rsid w:val="0052524C"/>
    <w:rsid w:val="00525439"/>
    <w:rsid w:val="00525545"/>
    <w:rsid w:val="00525550"/>
    <w:rsid w:val="0052577B"/>
    <w:rsid w:val="005258FE"/>
    <w:rsid w:val="00525934"/>
    <w:rsid w:val="00525B07"/>
    <w:rsid w:val="00525B36"/>
    <w:rsid w:val="00525CBE"/>
    <w:rsid w:val="00525D5F"/>
    <w:rsid w:val="0052605A"/>
    <w:rsid w:val="005260B9"/>
    <w:rsid w:val="005261D7"/>
    <w:rsid w:val="0052630D"/>
    <w:rsid w:val="0052634C"/>
    <w:rsid w:val="005264B9"/>
    <w:rsid w:val="00526763"/>
    <w:rsid w:val="00526823"/>
    <w:rsid w:val="00526B1F"/>
    <w:rsid w:val="00526C8F"/>
    <w:rsid w:val="005270E5"/>
    <w:rsid w:val="005271E9"/>
    <w:rsid w:val="00527469"/>
    <w:rsid w:val="00527524"/>
    <w:rsid w:val="00527543"/>
    <w:rsid w:val="005276A4"/>
    <w:rsid w:val="00527835"/>
    <w:rsid w:val="005278D5"/>
    <w:rsid w:val="00527904"/>
    <w:rsid w:val="00527AE5"/>
    <w:rsid w:val="00527CB7"/>
    <w:rsid w:val="00527E47"/>
    <w:rsid w:val="005303DC"/>
    <w:rsid w:val="00530500"/>
    <w:rsid w:val="005306F0"/>
    <w:rsid w:val="005307F7"/>
    <w:rsid w:val="005308EB"/>
    <w:rsid w:val="00530A98"/>
    <w:rsid w:val="00530E4A"/>
    <w:rsid w:val="00531073"/>
    <w:rsid w:val="00531315"/>
    <w:rsid w:val="005314BF"/>
    <w:rsid w:val="005314EC"/>
    <w:rsid w:val="00531B7B"/>
    <w:rsid w:val="005321AE"/>
    <w:rsid w:val="005322C7"/>
    <w:rsid w:val="005323B0"/>
    <w:rsid w:val="00532596"/>
    <w:rsid w:val="00532786"/>
    <w:rsid w:val="00532814"/>
    <w:rsid w:val="0053281D"/>
    <w:rsid w:val="0053281F"/>
    <w:rsid w:val="00532AF6"/>
    <w:rsid w:val="00532CB3"/>
    <w:rsid w:val="00532DAC"/>
    <w:rsid w:val="005330E1"/>
    <w:rsid w:val="0053321A"/>
    <w:rsid w:val="00533293"/>
    <w:rsid w:val="00533327"/>
    <w:rsid w:val="0053356C"/>
    <w:rsid w:val="005335D4"/>
    <w:rsid w:val="00533781"/>
    <w:rsid w:val="005338D0"/>
    <w:rsid w:val="00533B75"/>
    <w:rsid w:val="00533C71"/>
    <w:rsid w:val="00533CF9"/>
    <w:rsid w:val="00533DE4"/>
    <w:rsid w:val="005340DB"/>
    <w:rsid w:val="0053417C"/>
    <w:rsid w:val="005347C7"/>
    <w:rsid w:val="0053483C"/>
    <w:rsid w:val="005348CE"/>
    <w:rsid w:val="0053494B"/>
    <w:rsid w:val="00534AE3"/>
    <w:rsid w:val="00534B72"/>
    <w:rsid w:val="00534C7B"/>
    <w:rsid w:val="0053506B"/>
    <w:rsid w:val="00535289"/>
    <w:rsid w:val="005352BE"/>
    <w:rsid w:val="00535477"/>
    <w:rsid w:val="0053552D"/>
    <w:rsid w:val="0053553C"/>
    <w:rsid w:val="005356A9"/>
    <w:rsid w:val="0053571A"/>
    <w:rsid w:val="0053571D"/>
    <w:rsid w:val="0053578C"/>
    <w:rsid w:val="0053586D"/>
    <w:rsid w:val="00535992"/>
    <w:rsid w:val="00535B22"/>
    <w:rsid w:val="00535B5A"/>
    <w:rsid w:val="00535D9E"/>
    <w:rsid w:val="00535DD4"/>
    <w:rsid w:val="00535E67"/>
    <w:rsid w:val="00535E7F"/>
    <w:rsid w:val="00535ED5"/>
    <w:rsid w:val="0053605B"/>
    <w:rsid w:val="005362F5"/>
    <w:rsid w:val="00536458"/>
    <w:rsid w:val="00536499"/>
    <w:rsid w:val="00536550"/>
    <w:rsid w:val="00536751"/>
    <w:rsid w:val="005368D8"/>
    <w:rsid w:val="005369BF"/>
    <w:rsid w:val="00536A5C"/>
    <w:rsid w:val="00536C28"/>
    <w:rsid w:val="00536C5F"/>
    <w:rsid w:val="00536CB8"/>
    <w:rsid w:val="00536D9C"/>
    <w:rsid w:val="00536DB9"/>
    <w:rsid w:val="00536F16"/>
    <w:rsid w:val="0053707A"/>
    <w:rsid w:val="0053708B"/>
    <w:rsid w:val="00537105"/>
    <w:rsid w:val="0053715B"/>
    <w:rsid w:val="00537258"/>
    <w:rsid w:val="005375DB"/>
    <w:rsid w:val="005377C1"/>
    <w:rsid w:val="00537956"/>
    <w:rsid w:val="00537995"/>
    <w:rsid w:val="00537B53"/>
    <w:rsid w:val="00537D62"/>
    <w:rsid w:val="005401ED"/>
    <w:rsid w:val="0054023A"/>
    <w:rsid w:val="005403B4"/>
    <w:rsid w:val="0054049D"/>
    <w:rsid w:val="005404C9"/>
    <w:rsid w:val="00540782"/>
    <w:rsid w:val="00540A26"/>
    <w:rsid w:val="00540A53"/>
    <w:rsid w:val="00540DE9"/>
    <w:rsid w:val="00540E9D"/>
    <w:rsid w:val="00540F13"/>
    <w:rsid w:val="0054105A"/>
    <w:rsid w:val="005410B1"/>
    <w:rsid w:val="005411CD"/>
    <w:rsid w:val="0054137F"/>
    <w:rsid w:val="0054199A"/>
    <w:rsid w:val="00541A14"/>
    <w:rsid w:val="00541BC9"/>
    <w:rsid w:val="00541ECD"/>
    <w:rsid w:val="00541F7E"/>
    <w:rsid w:val="00542009"/>
    <w:rsid w:val="00542083"/>
    <w:rsid w:val="0054250D"/>
    <w:rsid w:val="00542560"/>
    <w:rsid w:val="00542650"/>
    <w:rsid w:val="005427AC"/>
    <w:rsid w:val="005427BF"/>
    <w:rsid w:val="00542803"/>
    <w:rsid w:val="005429FC"/>
    <w:rsid w:val="00542C34"/>
    <w:rsid w:val="00542C85"/>
    <w:rsid w:val="00542C9F"/>
    <w:rsid w:val="00542F01"/>
    <w:rsid w:val="00542F2B"/>
    <w:rsid w:val="005430DD"/>
    <w:rsid w:val="00543186"/>
    <w:rsid w:val="005433AE"/>
    <w:rsid w:val="005434A4"/>
    <w:rsid w:val="005434D0"/>
    <w:rsid w:val="0054358E"/>
    <w:rsid w:val="00543659"/>
    <w:rsid w:val="0054367B"/>
    <w:rsid w:val="00543942"/>
    <w:rsid w:val="00543B16"/>
    <w:rsid w:val="00543CE3"/>
    <w:rsid w:val="00543DFF"/>
    <w:rsid w:val="00543FE1"/>
    <w:rsid w:val="00544382"/>
    <w:rsid w:val="00544516"/>
    <w:rsid w:val="00544732"/>
    <w:rsid w:val="00544CFD"/>
    <w:rsid w:val="00545150"/>
    <w:rsid w:val="005457F8"/>
    <w:rsid w:val="00545901"/>
    <w:rsid w:val="00545B7F"/>
    <w:rsid w:val="00545E39"/>
    <w:rsid w:val="00546009"/>
    <w:rsid w:val="00546192"/>
    <w:rsid w:val="00546267"/>
    <w:rsid w:val="005462CA"/>
    <w:rsid w:val="00546535"/>
    <w:rsid w:val="00546709"/>
    <w:rsid w:val="00546851"/>
    <w:rsid w:val="00546944"/>
    <w:rsid w:val="00546B5E"/>
    <w:rsid w:val="00546C0E"/>
    <w:rsid w:val="00546CDA"/>
    <w:rsid w:val="00546ED1"/>
    <w:rsid w:val="005470BC"/>
    <w:rsid w:val="005470C5"/>
    <w:rsid w:val="0054727E"/>
    <w:rsid w:val="0054733D"/>
    <w:rsid w:val="00547366"/>
    <w:rsid w:val="00547433"/>
    <w:rsid w:val="005477E4"/>
    <w:rsid w:val="00547855"/>
    <w:rsid w:val="005478EA"/>
    <w:rsid w:val="00547909"/>
    <w:rsid w:val="00547AC2"/>
    <w:rsid w:val="00550047"/>
    <w:rsid w:val="00550091"/>
    <w:rsid w:val="005500DF"/>
    <w:rsid w:val="00550201"/>
    <w:rsid w:val="00550978"/>
    <w:rsid w:val="00550E9F"/>
    <w:rsid w:val="0055147B"/>
    <w:rsid w:val="00551582"/>
    <w:rsid w:val="0055173E"/>
    <w:rsid w:val="00551A6C"/>
    <w:rsid w:val="00551B13"/>
    <w:rsid w:val="00551C14"/>
    <w:rsid w:val="00551CE2"/>
    <w:rsid w:val="00551E04"/>
    <w:rsid w:val="00551E48"/>
    <w:rsid w:val="005520C8"/>
    <w:rsid w:val="00552277"/>
    <w:rsid w:val="005522F0"/>
    <w:rsid w:val="005523FF"/>
    <w:rsid w:val="00552492"/>
    <w:rsid w:val="005524B7"/>
    <w:rsid w:val="00552548"/>
    <w:rsid w:val="0055267E"/>
    <w:rsid w:val="00552723"/>
    <w:rsid w:val="005527AC"/>
    <w:rsid w:val="0055295D"/>
    <w:rsid w:val="00552976"/>
    <w:rsid w:val="00552A42"/>
    <w:rsid w:val="00552B13"/>
    <w:rsid w:val="00552BBF"/>
    <w:rsid w:val="00552E1C"/>
    <w:rsid w:val="00553820"/>
    <w:rsid w:val="005538B5"/>
    <w:rsid w:val="005538EB"/>
    <w:rsid w:val="005539A6"/>
    <w:rsid w:val="00553A8C"/>
    <w:rsid w:val="00553E7B"/>
    <w:rsid w:val="00554183"/>
    <w:rsid w:val="005541E6"/>
    <w:rsid w:val="00554387"/>
    <w:rsid w:val="005545CF"/>
    <w:rsid w:val="005546E2"/>
    <w:rsid w:val="00554713"/>
    <w:rsid w:val="00554A3D"/>
    <w:rsid w:val="00554AD9"/>
    <w:rsid w:val="00554C4A"/>
    <w:rsid w:val="00554CB0"/>
    <w:rsid w:val="00554CDD"/>
    <w:rsid w:val="00554D68"/>
    <w:rsid w:val="00554F55"/>
    <w:rsid w:val="005553BD"/>
    <w:rsid w:val="0055554B"/>
    <w:rsid w:val="00555929"/>
    <w:rsid w:val="00555949"/>
    <w:rsid w:val="00555B3A"/>
    <w:rsid w:val="00555B76"/>
    <w:rsid w:val="00555FEF"/>
    <w:rsid w:val="0055605F"/>
    <w:rsid w:val="0055622E"/>
    <w:rsid w:val="0055637D"/>
    <w:rsid w:val="00556409"/>
    <w:rsid w:val="005564BB"/>
    <w:rsid w:val="0055650A"/>
    <w:rsid w:val="00556535"/>
    <w:rsid w:val="0055653D"/>
    <w:rsid w:val="00556877"/>
    <w:rsid w:val="00556920"/>
    <w:rsid w:val="00556E0D"/>
    <w:rsid w:val="00556F92"/>
    <w:rsid w:val="00557005"/>
    <w:rsid w:val="005573E2"/>
    <w:rsid w:val="0055755B"/>
    <w:rsid w:val="00557593"/>
    <w:rsid w:val="00557676"/>
    <w:rsid w:val="005578FF"/>
    <w:rsid w:val="00557949"/>
    <w:rsid w:val="0055794F"/>
    <w:rsid w:val="00557B8A"/>
    <w:rsid w:val="00557B98"/>
    <w:rsid w:val="00557C10"/>
    <w:rsid w:val="00557C49"/>
    <w:rsid w:val="00557C54"/>
    <w:rsid w:val="00557D82"/>
    <w:rsid w:val="00557F58"/>
    <w:rsid w:val="00560103"/>
    <w:rsid w:val="00560106"/>
    <w:rsid w:val="00560110"/>
    <w:rsid w:val="00560307"/>
    <w:rsid w:val="00560378"/>
    <w:rsid w:val="0056046E"/>
    <w:rsid w:val="00560A69"/>
    <w:rsid w:val="00560AE2"/>
    <w:rsid w:val="00560B46"/>
    <w:rsid w:val="00560EC8"/>
    <w:rsid w:val="0056126B"/>
    <w:rsid w:val="00561296"/>
    <w:rsid w:val="00561372"/>
    <w:rsid w:val="0056143C"/>
    <w:rsid w:val="00561502"/>
    <w:rsid w:val="005615DE"/>
    <w:rsid w:val="00561667"/>
    <w:rsid w:val="0056184E"/>
    <w:rsid w:val="00561962"/>
    <w:rsid w:val="005619C6"/>
    <w:rsid w:val="00561B59"/>
    <w:rsid w:val="00561BAC"/>
    <w:rsid w:val="00561BB7"/>
    <w:rsid w:val="00561C56"/>
    <w:rsid w:val="00561D64"/>
    <w:rsid w:val="00561FFA"/>
    <w:rsid w:val="005621EB"/>
    <w:rsid w:val="00562282"/>
    <w:rsid w:val="00562374"/>
    <w:rsid w:val="00562398"/>
    <w:rsid w:val="005623A3"/>
    <w:rsid w:val="00562539"/>
    <w:rsid w:val="0056263C"/>
    <w:rsid w:val="005626FA"/>
    <w:rsid w:val="00562806"/>
    <w:rsid w:val="00562999"/>
    <w:rsid w:val="00562DBF"/>
    <w:rsid w:val="00562DF7"/>
    <w:rsid w:val="00562EE0"/>
    <w:rsid w:val="005630E2"/>
    <w:rsid w:val="005630F4"/>
    <w:rsid w:val="005631E8"/>
    <w:rsid w:val="00563218"/>
    <w:rsid w:val="005632C8"/>
    <w:rsid w:val="0056331F"/>
    <w:rsid w:val="005636E1"/>
    <w:rsid w:val="005636EA"/>
    <w:rsid w:val="00563A0B"/>
    <w:rsid w:val="00563C25"/>
    <w:rsid w:val="00563D1A"/>
    <w:rsid w:val="00563F08"/>
    <w:rsid w:val="00564023"/>
    <w:rsid w:val="0056415B"/>
    <w:rsid w:val="005641F5"/>
    <w:rsid w:val="00564244"/>
    <w:rsid w:val="005642C8"/>
    <w:rsid w:val="00564470"/>
    <w:rsid w:val="0056450D"/>
    <w:rsid w:val="0056468D"/>
    <w:rsid w:val="00564767"/>
    <w:rsid w:val="005647DA"/>
    <w:rsid w:val="00564B3F"/>
    <w:rsid w:val="00564D09"/>
    <w:rsid w:val="0056518F"/>
    <w:rsid w:val="005651CC"/>
    <w:rsid w:val="0056528A"/>
    <w:rsid w:val="00565501"/>
    <w:rsid w:val="00565A3B"/>
    <w:rsid w:val="00565B8D"/>
    <w:rsid w:val="00565BBC"/>
    <w:rsid w:val="00565CFA"/>
    <w:rsid w:val="00565CFE"/>
    <w:rsid w:val="00565D66"/>
    <w:rsid w:val="00566083"/>
    <w:rsid w:val="00566406"/>
    <w:rsid w:val="0056649E"/>
    <w:rsid w:val="00566964"/>
    <w:rsid w:val="00566B30"/>
    <w:rsid w:val="00566CCD"/>
    <w:rsid w:val="00566CFC"/>
    <w:rsid w:val="00566D7B"/>
    <w:rsid w:val="00566FA5"/>
    <w:rsid w:val="00567073"/>
    <w:rsid w:val="005672BA"/>
    <w:rsid w:val="00567605"/>
    <w:rsid w:val="00567839"/>
    <w:rsid w:val="00567998"/>
    <w:rsid w:val="005679A8"/>
    <w:rsid w:val="00567ACC"/>
    <w:rsid w:val="00567AEE"/>
    <w:rsid w:val="00567CBC"/>
    <w:rsid w:val="00567D20"/>
    <w:rsid w:val="00567FB6"/>
    <w:rsid w:val="005701E8"/>
    <w:rsid w:val="0057023C"/>
    <w:rsid w:val="005703F8"/>
    <w:rsid w:val="005703F9"/>
    <w:rsid w:val="005704A7"/>
    <w:rsid w:val="00570617"/>
    <w:rsid w:val="00570AA5"/>
    <w:rsid w:val="00570B46"/>
    <w:rsid w:val="00570D4D"/>
    <w:rsid w:val="00570D5E"/>
    <w:rsid w:val="00570DF9"/>
    <w:rsid w:val="00571313"/>
    <w:rsid w:val="0057140D"/>
    <w:rsid w:val="00571512"/>
    <w:rsid w:val="00571764"/>
    <w:rsid w:val="0057178C"/>
    <w:rsid w:val="00571A58"/>
    <w:rsid w:val="00571C4C"/>
    <w:rsid w:val="00571E3B"/>
    <w:rsid w:val="0057204A"/>
    <w:rsid w:val="005720F3"/>
    <w:rsid w:val="00572127"/>
    <w:rsid w:val="00572208"/>
    <w:rsid w:val="005722F9"/>
    <w:rsid w:val="0057259B"/>
    <w:rsid w:val="00572691"/>
    <w:rsid w:val="005727C2"/>
    <w:rsid w:val="0057283A"/>
    <w:rsid w:val="00572867"/>
    <w:rsid w:val="0057295C"/>
    <w:rsid w:val="00572BB0"/>
    <w:rsid w:val="00572C9F"/>
    <w:rsid w:val="00572F6C"/>
    <w:rsid w:val="005732EB"/>
    <w:rsid w:val="00573300"/>
    <w:rsid w:val="00573765"/>
    <w:rsid w:val="005738A6"/>
    <w:rsid w:val="00573AB3"/>
    <w:rsid w:val="00573C88"/>
    <w:rsid w:val="005741F8"/>
    <w:rsid w:val="0057434C"/>
    <w:rsid w:val="005746C6"/>
    <w:rsid w:val="00574763"/>
    <w:rsid w:val="005748BE"/>
    <w:rsid w:val="00574AEC"/>
    <w:rsid w:val="00574CAD"/>
    <w:rsid w:val="00574D64"/>
    <w:rsid w:val="00574DE4"/>
    <w:rsid w:val="005751D2"/>
    <w:rsid w:val="00575481"/>
    <w:rsid w:val="005754CB"/>
    <w:rsid w:val="00575891"/>
    <w:rsid w:val="0057595D"/>
    <w:rsid w:val="00575C04"/>
    <w:rsid w:val="00575CAD"/>
    <w:rsid w:val="00575EB8"/>
    <w:rsid w:val="00575FED"/>
    <w:rsid w:val="0057619D"/>
    <w:rsid w:val="005762EC"/>
    <w:rsid w:val="00576839"/>
    <w:rsid w:val="005769FB"/>
    <w:rsid w:val="00576E14"/>
    <w:rsid w:val="0057704E"/>
    <w:rsid w:val="00577304"/>
    <w:rsid w:val="005775A0"/>
    <w:rsid w:val="005775D8"/>
    <w:rsid w:val="005776C6"/>
    <w:rsid w:val="00577722"/>
    <w:rsid w:val="0057775A"/>
    <w:rsid w:val="00577968"/>
    <w:rsid w:val="00577AC5"/>
    <w:rsid w:val="00577AEB"/>
    <w:rsid w:val="00577B2A"/>
    <w:rsid w:val="00577D56"/>
    <w:rsid w:val="005800B1"/>
    <w:rsid w:val="005801D3"/>
    <w:rsid w:val="00580380"/>
    <w:rsid w:val="00580517"/>
    <w:rsid w:val="00580643"/>
    <w:rsid w:val="0058073E"/>
    <w:rsid w:val="00580CCB"/>
    <w:rsid w:val="00580D0F"/>
    <w:rsid w:val="00580D47"/>
    <w:rsid w:val="00580ED2"/>
    <w:rsid w:val="0058127F"/>
    <w:rsid w:val="005812E7"/>
    <w:rsid w:val="00581318"/>
    <w:rsid w:val="00581330"/>
    <w:rsid w:val="005813E4"/>
    <w:rsid w:val="005818D3"/>
    <w:rsid w:val="00581A96"/>
    <w:rsid w:val="00582029"/>
    <w:rsid w:val="005820CA"/>
    <w:rsid w:val="00582496"/>
    <w:rsid w:val="005825D7"/>
    <w:rsid w:val="0058288F"/>
    <w:rsid w:val="00582B23"/>
    <w:rsid w:val="00582C11"/>
    <w:rsid w:val="00582CBE"/>
    <w:rsid w:val="00582E60"/>
    <w:rsid w:val="00582F02"/>
    <w:rsid w:val="005831D9"/>
    <w:rsid w:val="00583258"/>
    <w:rsid w:val="0058345F"/>
    <w:rsid w:val="00583463"/>
    <w:rsid w:val="00583475"/>
    <w:rsid w:val="005834A5"/>
    <w:rsid w:val="0058381E"/>
    <w:rsid w:val="00583D77"/>
    <w:rsid w:val="00583D90"/>
    <w:rsid w:val="005840F3"/>
    <w:rsid w:val="005841C3"/>
    <w:rsid w:val="005841CB"/>
    <w:rsid w:val="00584209"/>
    <w:rsid w:val="0058439C"/>
    <w:rsid w:val="005844F2"/>
    <w:rsid w:val="005846FB"/>
    <w:rsid w:val="0058480C"/>
    <w:rsid w:val="00584A67"/>
    <w:rsid w:val="00584F9B"/>
    <w:rsid w:val="00585115"/>
    <w:rsid w:val="0058511E"/>
    <w:rsid w:val="00585209"/>
    <w:rsid w:val="00585371"/>
    <w:rsid w:val="00585669"/>
    <w:rsid w:val="00585696"/>
    <w:rsid w:val="0058569C"/>
    <w:rsid w:val="005856CB"/>
    <w:rsid w:val="0058571A"/>
    <w:rsid w:val="00585A42"/>
    <w:rsid w:val="00585CB8"/>
    <w:rsid w:val="00585DFD"/>
    <w:rsid w:val="00585EA3"/>
    <w:rsid w:val="00585F19"/>
    <w:rsid w:val="00585F85"/>
    <w:rsid w:val="00585FD8"/>
    <w:rsid w:val="005860A7"/>
    <w:rsid w:val="0058628D"/>
    <w:rsid w:val="00586595"/>
    <w:rsid w:val="0058662B"/>
    <w:rsid w:val="00586806"/>
    <w:rsid w:val="0058693E"/>
    <w:rsid w:val="00586BBA"/>
    <w:rsid w:val="00586C86"/>
    <w:rsid w:val="0058757B"/>
    <w:rsid w:val="005877BD"/>
    <w:rsid w:val="00587B9A"/>
    <w:rsid w:val="00590407"/>
    <w:rsid w:val="005904EE"/>
    <w:rsid w:val="00590666"/>
    <w:rsid w:val="00590BB2"/>
    <w:rsid w:val="00590C8D"/>
    <w:rsid w:val="00590E56"/>
    <w:rsid w:val="00590EBF"/>
    <w:rsid w:val="005910A9"/>
    <w:rsid w:val="00591574"/>
    <w:rsid w:val="00591699"/>
    <w:rsid w:val="005916C0"/>
    <w:rsid w:val="00591830"/>
    <w:rsid w:val="00591BEF"/>
    <w:rsid w:val="0059219A"/>
    <w:rsid w:val="00592395"/>
    <w:rsid w:val="00592AD5"/>
    <w:rsid w:val="00592B43"/>
    <w:rsid w:val="00592B76"/>
    <w:rsid w:val="005931F7"/>
    <w:rsid w:val="00593470"/>
    <w:rsid w:val="005934B6"/>
    <w:rsid w:val="005934DC"/>
    <w:rsid w:val="0059366B"/>
    <w:rsid w:val="005936CF"/>
    <w:rsid w:val="005938AC"/>
    <w:rsid w:val="00593CFB"/>
    <w:rsid w:val="00593FFF"/>
    <w:rsid w:val="00594134"/>
    <w:rsid w:val="00594195"/>
    <w:rsid w:val="005941D8"/>
    <w:rsid w:val="00594B64"/>
    <w:rsid w:val="00594FCC"/>
    <w:rsid w:val="00595056"/>
    <w:rsid w:val="0059525C"/>
    <w:rsid w:val="00595678"/>
    <w:rsid w:val="00595919"/>
    <w:rsid w:val="00595BAD"/>
    <w:rsid w:val="00596179"/>
    <w:rsid w:val="0059618B"/>
    <w:rsid w:val="005965B8"/>
    <w:rsid w:val="005965FC"/>
    <w:rsid w:val="005969BA"/>
    <w:rsid w:val="00596B85"/>
    <w:rsid w:val="00596BEF"/>
    <w:rsid w:val="00596C62"/>
    <w:rsid w:val="00596D88"/>
    <w:rsid w:val="00596DE3"/>
    <w:rsid w:val="00597104"/>
    <w:rsid w:val="0059754B"/>
    <w:rsid w:val="005975B5"/>
    <w:rsid w:val="005976A4"/>
    <w:rsid w:val="005979FF"/>
    <w:rsid w:val="00597CB2"/>
    <w:rsid w:val="00597E34"/>
    <w:rsid w:val="00597EB8"/>
    <w:rsid w:val="005A0003"/>
    <w:rsid w:val="005A03B3"/>
    <w:rsid w:val="005A04CB"/>
    <w:rsid w:val="005A082D"/>
    <w:rsid w:val="005A08D0"/>
    <w:rsid w:val="005A09DF"/>
    <w:rsid w:val="005A0D68"/>
    <w:rsid w:val="005A1267"/>
    <w:rsid w:val="005A1642"/>
    <w:rsid w:val="005A189F"/>
    <w:rsid w:val="005A1A43"/>
    <w:rsid w:val="005A1C31"/>
    <w:rsid w:val="005A1D0F"/>
    <w:rsid w:val="005A2294"/>
    <w:rsid w:val="005A2903"/>
    <w:rsid w:val="005A2B57"/>
    <w:rsid w:val="005A2BB1"/>
    <w:rsid w:val="005A2BF5"/>
    <w:rsid w:val="005A2D19"/>
    <w:rsid w:val="005A2D48"/>
    <w:rsid w:val="005A2FB1"/>
    <w:rsid w:val="005A33E1"/>
    <w:rsid w:val="005A3AD0"/>
    <w:rsid w:val="005A3B39"/>
    <w:rsid w:val="005A3BF0"/>
    <w:rsid w:val="005A3C5B"/>
    <w:rsid w:val="005A3D0C"/>
    <w:rsid w:val="005A3D98"/>
    <w:rsid w:val="005A3E65"/>
    <w:rsid w:val="005A3E73"/>
    <w:rsid w:val="005A3FE0"/>
    <w:rsid w:val="005A407E"/>
    <w:rsid w:val="005A4088"/>
    <w:rsid w:val="005A41A5"/>
    <w:rsid w:val="005A435F"/>
    <w:rsid w:val="005A4823"/>
    <w:rsid w:val="005A4C52"/>
    <w:rsid w:val="005A4E7B"/>
    <w:rsid w:val="005A4F05"/>
    <w:rsid w:val="005A4FA7"/>
    <w:rsid w:val="005A5001"/>
    <w:rsid w:val="005A51B8"/>
    <w:rsid w:val="005A53A7"/>
    <w:rsid w:val="005A5573"/>
    <w:rsid w:val="005A580C"/>
    <w:rsid w:val="005A586F"/>
    <w:rsid w:val="005A58E1"/>
    <w:rsid w:val="005A5C63"/>
    <w:rsid w:val="005A5DF8"/>
    <w:rsid w:val="005A5E5A"/>
    <w:rsid w:val="005A5E94"/>
    <w:rsid w:val="005A622E"/>
    <w:rsid w:val="005A6368"/>
    <w:rsid w:val="005A63FC"/>
    <w:rsid w:val="005A64A7"/>
    <w:rsid w:val="005A64E2"/>
    <w:rsid w:val="005A6597"/>
    <w:rsid w:val="005A6739"/>
    <w:rsid w:val="005A675C"/>
    <w:rsid w:val="005A6B11"/>
    <w:rsid w:val="005A6C6C"/>
    <w:rsid w:val="005A6CB5"/>
    <w:rsid w:val="005A6CEE"/>
    <w:rsid w:val="005A6D4A"/>
    <w:rsid w:val="005A6E53"/>
    <w:rsid w:val="005A6E5C"/>
    <w:rsid w:val="005A6FB3"/>
    <w:rsid w:val="005A7128"/>
    <w:rsid w:val="005A72D9"/>
    <w:rsid w:val="005A7534"/>
    <w:rsid w:val="005A75EC"/>
    <w:rsid w:val="005A75F9"/>
    <w:rsid w:val="005A76FE"/>
    <w:rsid w:val="005A76FF"/>
    <w:rsid w:val="005A7D98"/>
    <w:rsid w:val="005A7DF4"/>
    <w:rsid w:val="005B032B"/>
    <w:rsid w:val="005B05EE"/>
    <w:rsid w:val="005B09C6"/>
    <w:rsid w:val="005B0A8F"/>
    <w:rsid w:val="005B0C31"/>
    <w:rsid w:val="005B1006"/>
    <w:rsid w:val="005B117C"/>
    <w:rsid w:val="005B12F8"/>
    <w:rsid w:val="005B1378"/>
    <w:rsid w:val="005B14DF"/>
    <w:rsid w:val="005B16C2"/>
    <w:rsid w:val="005B1996"/>
    <w:rsid w:val="005B1C5B"/>
    <w:rsid w:val="005B1CC4"/>
    <w:rsid w:val="005B1D48"/>
    <w:rsid w:val="005B1EF6"/>
    <w:rsid w:val="005B2168"/>
    <w:rsid w:val="005B2313"/>
    <w:rsid w:val="005B241C"/>
    <w:rsid w:val="005B26A2"/>
    <w:rsid w:val="005B286D"/>
    <w:rsid w:val="005B2D42"/>
    <w:rsid w:val="005B2D4F"/>
    <w:rsid w:val="005B2EA2"/>
    <w:rsid w:val="005B30EF"/>
    <w:rsid w:val="005B3162"/>
    <w:rsid w:val="005B333C"/>
    <w:rsid w:val="005B3347"/>
    <w:rsid w:val="005B346B"/>
    <w:rsid w:val="005B351C"/>
    <w:rsid w:val="005B37A1"/>
    <w:rsid w:val="005B38A9"/>
    <w:rsid w:val="005B393A"/>
    <w:rsid w:val="005B3A7F"/>
    <w:rsid w:val="005B3B57"/>
    <w:rsid w:val="005B3B5F"/>
    <w:rsid w:val="005B3D46"/>
    <w:rsid w:val="005B3DE6"/>
    <w:rsid w:val="005B404D"/>
    <w:rsid w:val="005B4100"/>
    <w:rsid w:val="005B417B"/>
    <w:rsid w:val="005B41AE"/>
    <w:rsid w:val="005B4439"/>
    <w:rsid w:val="005B4441"/>
    <w:rsid w:val="005B48ED"/>
    <w:rsid w:val="005B4F90"/>
    <w:rsid w:val="005B504A"/>
    <w:rsid w:val="005B530E"/>
    <w:rsid w:val="005B558D"/>
    <w:rsid w:val="005B564F"/>
    <w:rsid w:val="005B5A77"/>
    <w:rsid w:val="005B5F63"/>
    <w:rsid w:val="005B6082"/>
    <w:rsid w:val="005B616D"/>
    <w:rsid w:val="005B654A"/>
    <w:rsid w:val="005B6662"/>
    <w:rsid w:val="005B672A"/>
    <w:rsid w:val="005B68F6"/>
    <w:rsid w:val="005B6A4F"/>
    <w:rsid w:val="005B6A75"/>
    <w:rsid w:val="005B6AC9"/>
    <w:rsid w:val="005B6B67"/>
    <w:rsid w:val="005B6B8C"/>
    <w:rsid w:val="005B6CC4"/>
    <w:rsid w:val="005B71B9"/>
    <w:rsid w:val="005B7437"/>
    <w:rsid w:val="005B77CD"/>
    <w:rsid w:val="005B78A5"/>
    <w:rsid w:val="005B7A9F"/>
    <w:rsid w:val="005B7BCB"/>
    <w:rsid w:val="005B7C6A"/>
    <w:rsid w:val="005B7CB9"/>
    <w:rsid w:val="005C02EF"/>
    <w:rsid w:val="005C04FC"/>
    <w:rsid w:val="005C0665"/>
    <w:rsid w:val="005C06FF"/>
    <w:rsid w:val="005C0BF6"/>
    <w:rsid w:val="005C0ECA"/>
    <w:rsid w:val="005C0F5A"/>
    <w:rsid w:val="005C0FC8"/>
    <w:rsid w:val="005C12E3"/>
    <w:rsid w:val="005C131C"/>
    <w:rsid w:val="005C14B2"/>
    <w:rsid w:val="005C1652"/>
    <w:rsid w:val="005C170F"/>
    <w:rsid w:val="005C17B4"/>
    <w:rsid w:val="005C1A74"/>
    <w:rsid w:val="005C1EAC"/>
    <w:rsid w:val="005C1F67"/>
    <w:rsid w:val="005C1F79"/>
    <w:rsid w:val="005C2055"/>
    <w:rsid w:val="005C219A"/>
    <w:rsid w:val="005C21CB"/>
    <w:rsid w:val="005C223C"/>
    <w:rsid w:val="005C2365"/>
    <w:rsid w:val="005C23BA"/>
    <w:rsid w:val="005C258D"/>
    <w:rsid w:val="005C28D3"/>
    <w:rsid w:val="005C2B80"/>
    <w:rsid w:val="005C2DC6"/>
    <w:rsid w:val="005C2F59"/>
    <w:rsid w:val="005C30AE"/>
    <w:rsid w:val="005C329F"/>
    <w:rsid w:val="005C3772"/>
    <w:rsid w:val="005C3AF6"/>
    <w:rsid w:val="005C3DD2"/>
    <w:rsid w:val="005C3FDF"/>
    <w:rsid w:val="005C41A0"/>
    <w:rsid w:val="005C4370"/>
    <w:rsid w:val="005C4990"/>
    <w:rsid w:val="005C4A3F"/>
    <w:rsid w:val="005C4D25"/>
    <w:rsid w:val="005C5038"/>
    <w:rsid w:val="005C520F"/>
    <w:rsid w:val="005C5415"/>
    <w:rsid w:val="005C5599"/>
    <w:rsid w:val="005C58C1"/>
    <w:rsid w:val="005C5E6F"/>
    <w:rsid w:val="005C5EF8"/>
    <w:rsid w:val="005C620B"/>
    <w:rsid w:val="005C64A8"/>
    <w:rsid w:val="005C65A5"/>
    <w:rsid w:val="005C6A4A"/>
    <w:rsid w:val="005C6C15"/>
    <w:rsid w:val="005C6E3D"/>
    <w:rsid w:val="005C6F26"/>
    <w:rsid w:val="005C7193"/>
    <w:rsid w:val="005C71C9"/>
    <w:rsid w:val="005C7457"/>
    <w:rsid w:val="005C7717"/>
    <w:rsid w:val="005C7A0E"/>
    <w:rsid w:val="005C7AB1"/>
    <w:rsid w:val="005C7AFB"/>
    <w:rsid w:val="005C7BD7"/>
    <w:rsid w:val="005C7D83"/>
    <w:rsid w:val="005C7D8A"/>
    <w:rsid w:val="005C7FC9"/>
    <w:rsid w:val="005D0058"/>
    <w:rsid w:val="005D01DF"/>
    <w:rsid w:val="005D02C3"/>
    <w:rsid w:val="005D02D9"/>
    <w:rsid w:val="005D0484"/>
    <w:rsid w:val="005D04B9"/>
    <w:rsid w:val="005D04EF"/>
    <w:rsid w:val="005D051B"/>
    <w:rsid w:val="005D08B1"/>
    <w:rsid w:val="005D0A0A"/>
    <w:rsid w:val="005D0B7D"/>
    <w:rsid w:val="005D0C1C"/>
    <w:rsid w:val="005D0CF6"/>
    <w:rsid w:val="005D0DA3"/>
    <w:rsid w:val="005D10B3"/>
    <w:rsid w:val="005D123C"/>
    <w:rsid w:val="005D12B0"/>
    <w:rsid w:val="005D13B4"/>
    <w:rsid w:val="005D162F"/>
    <w:rsid w:val="005D16C7"/>
    <w:rsid w:val="005D1737"/>
    <w:rsid w:val="005D1896"/>
    <w:rsid w:val="005D18EA"/>
    <w:rsid w:val="005D1B5C"/>
    <w:rsid w:val="005D1BAC"/>
    <w:rsid w:val="005D1C03"/>
    <w:rsid w:val="005D23D5"/>
    <w:rsid w:val="005D27F9"/>
    <w:rsid w:val="005D2A7F"/>
    <w:rsid w:val="005D2F0D"/>
    <w:rsid w:val="005D3050"/>
    <w:rsid w:val="005D3070"/>
    <w:rsid w:val="005D312A"/>
    <w:rsid w:val="005D329B"/>
    <w:rsid w:val="005D354C"/>
    <w:rsid w:val="005D3672"/>
    <w:rsid w:val="005D3CCE"/>
    <w:rsid w:val="005D3DB3"/>
    <w:rsid w:val="005D4294"/>
    <w:rsid w:val="005D4488"/>
    <w:rsid w:val="005D44A6"/>
    <w:rsid w:val="005D4617"/>
    <w:rsid w:val="005D4B96"/>
    <w:rsid w:val="005D4B9B"/>
    <w:rsid w:val="005D4F44"/>
    <w:rsid w:val="005D50B5"/>
    <w:rsid w:val="005D52AA"/>
    <w:rsid w:val="005D53AE"/>
    <w:rsid w:val="005D56CA"/>
    <w:rsid w:val="005D5B12"/>
    <w:rsid w:val="005D5D04"/>
    <w:rsid w:val="005D5E04"/>
    <w:rsid w:val="005D5EA9"/>
    <w:rsid w:val="005D5FD7"/>
    <w:rsid w:val="005D61A5"/>
    <w:rsid w:val="005D62CC"/>
    <w:rsid w:val="005D6441"/>
    <w:rsid w:val="005D6698"/>
    <w:rsid w:val="005D677D"/>
    <w:rsid w:val="005D6C21"/>
    <w:rsid w:val="005D6CBA"/>
    <w:rsid w:val="005D6FB8"/>
    <w:rsid w:val="005D71F5"/>
    <w:rsid w:val="005D72D5"/>
    <w:rsid w:val="005D7355"/>
    <w:rsid w:val="005D7478"/>
    <w:rsid w:val="005D7530"/>
    <w:rsid w:val="005D75A2"/>
    <w:rsid w:val="005D7610"/>
    <w:rsid w:val="005D799A"/>
    <w:rsid w:val="005D7AA2"/>
    <w:rsid w:val="005D7ECA"/>
    <w:rsid w:val="005E0023"/>
    <w:rsid w:val="005E0167"/>
    <w:rsid w:val="005E0693"/>
    <w:rsid w:val="005E06E2"/>
    <w:rsid w:val="005E0862"/>
    <w:rsid w:val="005E08D0"/>
    <w:rsid w:val="005E0C0C"/>
    <w:rsid w:val="005E0D64"/>
    <w:rsid w:val="005E10D9"/>
    <w:rsid w:val="005E1106"/>
    <w:rsid w:val="005E1215"/>
    <w:rsid w:val="005E1498"/>
    <w:rsid w:val="005E161D"/>
    <w:rsid w:val="005E1903"/>
    <w:rsid w:val="005E1A84"/>
    <w:rsid w:val="005E1DC8"/>
    <w:rsid w:val="005E21A7"/>
    <w:rsid w:val="005E2289"/>
    <w:rsid w:val="005E2374"/>
    <w:rsid w:val="005E25F6"/>
    <w:rsid w:val="005E26E5"/>
    <w:rsid w:val="005E2804"/>
    <w:rsid w:val="005E2963"/>
    <w:rsid w:val="005E29AC"/>
    <w:rsid w:val="005E2A95"/>
    <w:rsid w:val="005E2BBE"/>
    <w:rsid w:val="005E2F06"/>
    <w:rsid w:val="005E30C9"/>
    <w:rsid w:val="005E36CC"/>
    <w:rsid w:val="005E3874"/>
    <w:rsid w:val="005E3940"/>
    <w:rsid w:val="005E3984"/>
    <w:rsid w:val="005E42D9"/>
    <w:rsid w:val="005E491F"/>
    <w:rsid w:val="005E49BB"/>
    <w:rsid w:val="005E4A6A"/>
    <w:rsid w:val="005E4C6F"/>
    <w:rsid w:val="005E4CA4"/>
    <w:rsid w:val="005E4D28"/>
    <w:rsid w:val="005E4E3B"/>
    <w:rsid w:val="005E5097"/>
    <w:rsid w:val="005E5574"/>
    <w:rsid w:val="005E573E"/>
    <w:rsid w:val="005E5794"/>
    <w:rsid w:val="005E5807"/>
    <w:rsid w:val="005E583D"/>
    <w:rsid w:val="005E5886"/>
    <w:rsid w:val="005E58B9"/>
    <w:rsid w:val="005E5E3F"/>
    <w:rsid w:val="005E5FEC"/>
    <w:rsid w:val="005E60B1"/>
    <w:rsid w:val="005E6447"/>
    <w:rsid w:val="005E65F7"/>
    <w:rsid w:val="005E6882"/>
    <w:rsid w:val="005E6885"/>
    <w:rsid w:val="005E6A70"/>
    <w:rsid w:val="005E6B1E"/>
    <w:rsid w:val="005E6BE3"/>
    <w:rsid w:val="005E6CA4"/>
    <w:rsid w:val="005E6E4D"/>
    <w:rsid w:val="005E702F"/>
    <w:rsid w:val="005E7042"/>
    <w:rsid w:val="005E760E"/>
    <w:rsid w:val="005E77FA"/>
    <w:rsid w:val="005E78FE"/>
    <w:rsid w:val="005E7A87"/>
    <w:rsid w:val="005E7C66"/>
    <w:rsid w:val="005E7DE7"/>
    <w:rsid w:val="005E7E6D"/>
    <w:rsid w:val="005F0064"/>
    <w:rsid w:val="005F03A7"/>
    <w:rsid w:val="005F06D6"/>
    <w:rsid w:val="005F0770"/>
    <w:rsid w:val="005F0C68"/>
    <w:rsid w:val="005F0C7F"/>
    <w:rsid w:val="005F0CC4"/>
    <w:rsid w:val="005F0D8A"/>
    <w:rsid w:val="005F0DF9"/>
    <w:rsid w:val="005F0FBB"/>
    <w:rsid w:val="005F11B4"/>
    <w:rsid w:val="005F133B"/>
    <w:rsid w:val="005F1431"/>
    <w:rsid w:val="005F1523"/>
    <w:rsid w:val="005F1674"/>
    <w:rsid w:val="005F1DB3"/>
    <w:rsid w:val="005F20EB"/>
    <w:rsid w:val="005F2583"/>
    <w:rsid w:val="005F2657"/>
    <w:rsid w:val="005F275C"/>
    <w:rsid w:val="005F2904"/>
    <w:rsid w:val="005F29CF"/>
    <w:rsid w:val="005F3040"/>
    <w:rsid w:val="005F322A"/>
    <w:rsid w:val="005F33EC"/>
    <w:rsid w:val="005F33FD"/>
    <w:rsid w:val="005F3419"/>
    <w:rsid w:val="005F370B"/>
    <w:rsid w:val="005F3814"/>
    <w:rsid w:val="005F38EA"/>
    <w:rsid w:val="005F3969"/>
    <w:rsid w:val="005F399F"/>
    <w:rsid w:val="005F39FC"/>
    <w:rsid w:val="005F3A99"/>
    <w:rsid w:val="005F3C8F"/>
    <w:rsid w:val="005F3D54"/>
    <w:rsid w:val="005F3FEE"/>
    <w:rsid w:val="005F4139"/>
    <w:rsid w:val="005F4266"/>
    <w:rsid w:val="005F45EF"/>
    <w:rsid w:val="005F467B"/>
    <w:rsid w:val="005F4947"/>
    <w:rsid w:val="005F4B58"/>
    <w:rsid w:val="005F536F"/>
    <w:rsid w:val="005F5373"/>
    <w:rsid w:val="005F5446"/>
    <w:rsid w:val="005F5826"/>
    <w:rsid w:val="005F58BB"/>
    <w:rsid w:val="005F5999"/>
    <w:rsid w:val="005F5E11"/>
    <w:rsid w:val="005F609F"/>
    <w:rsid w:val="005F633F"/>
    <w:rsid w:val="005F64EE"/>
    <w:rsid w:val="005F6567"/>
    <w:rsid w:val="005F6655"/>
    <w:rsid w:val="005F6BA0"/>
    <w:rsid w:val="005F6CE4"/>
    <w:rsid w:val="005F6D5F"/>
    <w:rsid w:val="005F7372"/>
    <w:rsid w:val="005F7427"/>
    <w:rsid w:val="005F79D2"/>
    <w:rsid w:val="005F7B32"/>
    <w:rsid w:val="005F7B95"/>
    <w:rsid w:val="005F7C22"/>
    <w:rsid w:val="005F7DBF"/>
    <w:rsid w:val="005F7F39"/>
    <w:rsid w:val="00600150"/>
    <w:rsid w:val="0060018E"/>
    <w:rsid w:val="006001E7"/>
    <w:rsid w:val="006004F6"/>
    <w:rsid w:val="0060067C"/>
    <w:rsid w:val="006006DE"/>
    <w:rsid w:val="00600B7B"/>
    <w:rsid w:val="00600E08"/>
    <w:rsid w:val="0060100F"/>
    <w:rsid w:val="0060105D"/>
    <w:rsid w:val="006010CA"/>
    <w:rsid w:val="0060123F"/>
    <w:rsid w:val="0060130C"/>
    <w:rsid w:val="0060133B"/>
    <w:rsid w:val="006015E5"/>
    <w:rsid w:val="0060165C"/>
    <w:rsid w:val="006018C2"/>
    <w:rsid w:val="00601CE7"/>
    <w:rsid w:val="00601E00"/>
    <w:rsid w:val="0060222A"/>
    <w:rsid w:val="00602325"/>
    <w:rsid w:val="00602389"/>
    <w:rsid w:val="006023B1"/>
    <w:rsid w:val="00602614"/>
    <w:rsid w:val="0060272C"/>
    <w:rsid w:val="0060292B"/>
    <w:rsid w:val="00602956"/>
    <w:rsid w:val="00602A9B"/>
    <w:rsid w:val="00602AE3"/>
    <w:rsid w:val="00602D1C"/>
    <w:rsid w:val="00602DF1"/>
    <w:rsid w:val="00602E8D"/>
    <w:rsid w:val="00602F0A"/>
    <w:rsid w:val="006031B8"/>
    <w:rsid w:val="006031EC"/>
    <w:rsid w:val="00603630"/>
    <w:rsid w:val="00603929"/>
    <w:rsid w:val="00603EEF"/>
    <w:rsid w:val="00603FA6"/>
    <w:rsid w:val="00604325"/>
    <w:rsid w:val="00604624"/>
    <w:rsid w:val="006047A3"/>
    <w:rsid w:val="00604951"/>
    <w:rsid w:val="00604A1A"/>
    <w:rsid w:val="00604E81"/>
    <w:rsid w:val="00604F8B"/>
    <w:rsid w:val="00604FB4"/>
    <w:rsid w:val="00604FC6"/>
    <w:rsid w:val="006055CA"/>
    <w:rsid w:val="006055E3"/>
    <w:rsid w:val="00605634"/>
    <w:rsid w:val="006057B7"/>
    <w:rsid w:val="00605836"/>
    <w:rsid w:val="00605867"/>
    <w:rsid w:val="00605A6E"/>
    <w:rsid w:val="00605B6A"/>
    <w:rsid w:val="00605C5E"/>
    <w:rsid w:val="00605F29"/>
    <w:rsid w:val="00606133"/>
    <w:rsid w:val="0060621F"/>
    <w:rsid w:val="0060625C"/>
    <w:rsid w:val="00606405"/>
    <w:rsid w:val="0060656B"/>
    <w:rsid w:val="00606692"/>
    <w:rsid w:val="006066AE"/>
    <w:rsid w:val="00606738"/>
    <w:rsid w:val="006068AB"/>
    <w:rsid w:val="00606B82"/>
    <w:rsid w:val="00606DD8"/>
    <w:rsid w:val="0060707B"/>
    <w:rsid w:val="006074B1"/>
    <w:rsid w:val="00607702"/>
    <w:rsid w:val="0060792A"/>
    <w:rsid w:val="006079CB"/>
    <w:rsid w:val="00607A66"/>
    <w:rsid w:val="00607B02"/>
    <w:rsid w:val="00607B7D"/>
    <w:rsid w:val="00607DA3"/>
    <w:rsid w:val="00607DEA"/>
    <w:rsid w:val="00607E1D"/>
    <w:rsid w:val="00610235"/>
    <w:rsid w:val="00610273"/>
    <w:rsid w:val="00610316"/>
    <w:rsid w:val="006104EE"/>
    <w:rsid w:val="006107DA"/>
    <w:rsid w:val="00610869"/>
    <w:rsid w:val="00610B82"/>
    <w:rsid w:val="00610E1A"/>
    <w:rsid w:val="00611164"/>
    <w:rsid w:val="0061133C"/>
    <w:rsid w:val="006113A4"/>
    <w:rsid w:val="00611565"/>
    <w:rsid w:val="00611856"/>
    <w:rsid w:val="0061197C"/>
    <w:rsid w:val="00611B30"/>
    <w:rsid w:val="00611C2B"/>
    <w:rsid w:val="00611F11"/>
    <w:rsid w:val="006122B7"/>
    <w:rsid w:val="00612614"/>
    <w:rsid w:val="0061269D"/>
    <w:rsid w:val="006128E6"/>
    <w:rsid w:val="00612ED3"/>
    <w:rsid w:val="00613121"/>
    <w:rsid w:val="006131A5"/>
    <w:rsid w:val="006132D5"/>
    <w:rsid w:val="0061336E"/>
    <w:rsid w:val="00613421"/>
    <w:rsid w:val="006135CE"/>
    <w:rsid w:val="006135DC"/>
    <w:rsid w:val="006135F4"/>
    <w:rsid w:val="00613842"/>
    <w:rsid w:val="006139EB"/>
    <w:rsid w:val="00613BEF"/>
    <w:rsid w:val="00613D62"/>
    <w:rsid w:val="00613E2C"/>
    <w:rsid w:val="00613E7E"/>
    <w:rsid w:val="00613F84"/>
    <w:rsid w:val="006140D6"/>
    <w:rsid w:val="006140E9"/>
    <w:rsid w:val="00614217"/>
    <w:rsid w:val="0061425F"/>
    <w:rsid w:val="006142A2"/>
    <w:rsid w:val="006143ED"/>
    <w:rsid w:val="006146DF"/>
    <w:rsid w:val="00614B27"/>
    <w:rsid w:val="00615032"/>
    <w:rsid w:val="006155A2"/>
    <w:rsid w:val="0061562C"/>
    <w:rsid w:val="0061571C"/>
    <w:rsid w:val="0061585E"/>
    <w:rsid w:val="006158C3"/>
    <w:rsid w:val="0061596A"/>
    <w:rsid w:val="00615AEB"/>
    <w:rsid w:val="00615B20"/>
    <w:rsid w:val="006160D9"/>
    <w:rsid w:val="006161E5"/>
    <w:rsid w:val="00616528"/>
    <w:rsid w:val="00616830"/>
    <w:rsid w:val="006168CE"/>
    <w:rsid w:val="00616A8C"/>
    <w:rsid w:val="00616B53"/>
    <w:rsid w:val="00616BEF"/>
    <w:rsid w:val="00616C79"/>
    <w:rsid w:val="00616CE6"/>
    <w:rsid w:val="00616D2B"/>
    <w:rsid w:val="00616D39"/>
    <w:rsid w:val="006170CE"/>
    <w:rsid w:val="006170FC"/>
    <w:rsid w:val="00617396"/>
    <w:rsid w:val="006173BC"/>
    <w:rsid w:val="006175CD"/>
    <w:rsid w:val="00617A19"/>
    <w:rsid w:val="00617B14"/>
    <w:rsid w:val="00617B7C"/>
    <w:rsid w:val="00617CB1"/>
    <w:rsid w:val="00617D45"/>
    <w:rsid w:val="00617DCC"/>
    <w:rsid w:val="00617FD9"/>
    <w:rsid w:val="00620094"/>
    <w:rsid w:val="00620162"/>
    <w:rsid w:val="00620807"/>
    <w:rsid w:val="006209DE"/>
    <w:rsid w:val="00620B55"/>
    <w:rsid w:val="00620CBD"/>
    <w:rsid w:val="00620F72"/>
    <w:rsid w:val="00621040"/>
    <w:rsid w:val="00621088"/>
    <w:rsid w:val="00621222"/>
    <w:rsid w:val="006212DD"/>
    <w:rsid w:val="0062145D"/>
    <w:rsid w:val="00621769"/>
    <w:rsid w:val="006217D7"/>
    <w:rsid w:val="00621A64"/>
    <w:rsid w:val="00621E9B"/>
    <w:rsid w:val="00621FB6"/>
    <w:rsid w:val="00622122"/>
    <w:rsid w:val="00622149"/>
    <w:rsid w:val="00622181"/>
    <w:rsid w:val="00622207"/>
    <w:rsid w:val="0062222A"/>
    <w:rsid w:val="00622286"/>
    <w:rsid w:val="0062268B"/>
    <w:rsid w:val="006227B7"/>
    <w:rsid w:val="00622E87"/>
    <w:rsid w:val="00622F3C"/>
    <w:rsid w:val="006233E4"/>
    <w:rsid w:val="006236A1"/>
    <w:rsid w:val="0062384F"/>
    <w:rsid w:val="006238C7"/>
    <w:rsid w:val="006239EA"/>
    <w:rsid w:val="00623BE3"/>
    <w:rsid w:val="00623C56"/>
    <w:rsid w:val="00623D2E"/>
    <w:rsid w:val="00623E09"/>
    <w:rsid w:val="00623E0F"/>
    <w:rsid w:val="00623E98"/>
    <w:rsid w:val="0062416F"/>
    <w:rsid w:val="006245F0"/>
    <w:rsid w:val="006246BD"/>
    <w:rsid w:val="006247C0"/>
    <w:rsid w:val="00624CA9"/>
    <w:rsid w:val="00624E48"/>
    <w:rsid w:val="00624F42"/>
    <w:rsid w:val="006250C6"/>
    <w:rsid w:val="00625172"/>
    <w:rsid w:val="006253C8"/>
    <w:rsid w:val="006253D2"/>
    <w:rsid w:val="006256A6"/>
    <w:rsid w:val="0062585B"/>
    <w:rsid w:val="00625860"/>
    <w:rsid w:val="00625880"/>
    <w:rsid w:val="006259B2"/>
    <w:rsid w:val="00625A21"/>
    <w:rsid w:val="00625A48"/>
    <w:rsid w:val="00625A60"/>
    <w:rsid w:val="00625C8E"/>
    <w:rsid w:val="0062600C"/>
    <w:rsid w:val="00626566"/>
    <w:rsid w:val="00626B54"/>
    <w:rsid w:val="0062703A"/>
    <w:rsid w:val="006271CA"/>
    <w:rsid w:val="00627289"/>
    <w:rsid w:val="0062740A"/>
    <w:rsid w:val="006275F7"/>
    <w:rsid w:val="0062778D"/>
    <w:rsid w:val="00627A7C"/>
    <w:rsid w:val="0063016B"/>
    <w:rsid w:val="00630316"/>
    <w:rsid w:val="006303FC"/>
    <w:rsid w:val="0063043C"/>
    <w:rsid w:val="0063061D"/>
    <w:rsid w:val="0063062D"/>
    <w:rsid w:val="00630946"/>
    <w:rsid w:val="00630A35"/>
    <w:rsid w:val="00630C24"/>
    <w:rsid w:val="0063102D"/>
    <w:rsid w:val="00631255"/>
    <w:rsid w:val="0063144B"/>
    <w:rsid w:val="006316AA"/>
    <w:rsid w:val="006316C3"/>
    <w:rsid w:val="00631759"/>
    <w:rsid w:val="0063201F"/>
    <w:rsid w:val="00632065"/>
    <w:rsid w:val="00632291"/>
    <w:rsid w:val="006323D4"/>
    <w:rsid w:val="006324A8"/>
    <w:rsid w:val="00632BCE"/>
    <w:rsid w:val="00632C5A"/>
    <w:rsid w:val="00632D78"/>
    <w:rsid w:val="00632ECE"/>
    <w:rsid w:val="00632FDD"/>
    <w:rsid w:val="006333DD"/>
    <w:rsid w:val="00633644"/>
    <w:rsid w:val="006336CD"/>
    <w:rsid w:val="00633B46"/>
    <w:rsid w:val="00633BF7"/>
    <w:rsid w:val="00633C5B"/>
    <w:rsid w:val="00633E3A"/>
    <w:rsid w:val="0063411F"/>
    <w:rsid w:val="00634209"/>
    <w:rsid w:val="0063433C"/>
    <w:rsid w:val="006347A3"/>
    <w:rsid w:val="00634B13"/>
    <w:rsid w:val="00634DC9"/>
    <w:rsid w:val="00634DDB"/>
    <w:rsid w:val="006351AB"/>
    <w:rsid w:val="00635274"/>
    <w:rsid w:val="0063544B"/>
    <w:rsid w:val="00635778"/>
    <w:rsid w:val="00635875"/>
    <w:rsid w:val="0063592E"/>
    <w:rsid w:val="00635FA5"/>
    <w:rsid w:val="00636331"/>
    <w:rsid w:val="006366DF"/>
    <w:rsid w:val="00636AFD"/>
    <w:rsid w:val="00636CA6"/>
    <w:rsid w:val="0063734D"/>
    <w:rsid w:val="0063754B"/>
    <w:rsid w:val="00637637"/>
    <w:rsid w:val="0063766C"/>
    <w:rsid w:val="00637917"/>
    <w:rsid w:val="00637AC8"/>
    <w:rsid w:val="00637C2C"/>
    <w:rsid w:val="00637CFD"/>
    <w:rsid w:val="00637F05"/>
    <w:rsid w:val="00637FE4"/>
    <w:rsid w:val="006401B2"/>
    <w:rsid w:val="006402D8"/>
    <w:rsid w:val="0064033D"/>
    <w:rsid w:val="00640514"/>
    <w:rsid w:val="0064057F"/>
    <w:rsid w:val="00640955"/>
    <w:rsid w:val="00640C63"/>
    <w:rsid w:val="00640D61"/>
    <w:rsid w:val="00640E07"/>
    <w:rsid w:val="006411F5"/>
    <w:rsid w:val="00641205"/>
    <w:rsid w:val="006413A1"/>
    <w:rsid w:val="00641535"/>
    <w:rsid w:val="006419F4"/>
    <w:rsid w:val="00641A69"/>
    <w:rsid w:val="00641D97"/>
    <w:rsid w:val="00641F30"/>
    <w:rsid w:val="0064235E"/>
    <w:rsid w:val="00642512"/>
    <w:rsid w:val="0064257D"/>
    <w:rsid w:val="006426E5"/>
    <w:rsid w:val="00642837"/>
    <w:rsid w:val="00642881"/>
    <w:rsid w:val="00642AFF"/>
    <w:rsid w:val="0064302C"/>
    <w:rsid w:val="0064303D"/>
    <w:rsid w:val="00643174"/>
    <w:rsid w:val="006436BC"/>
    <w:rsid w:val="006436C5"/>
    <w:rsid w:val="00643818"/>
    <w:rsid w:val="006439EC"/>
    <w:rsid w:val="00643F8F"/>
    <w:rsid w:val="00643FE5"/>
    <w:rsid w:val="00644001"/>
    <w:rsid w:val="00644077"/>
    <w:rsid w:val="00644165"/>
    <w:rsid w:val="00644270"/>
    <w:rsid w:val="00644566"/>
    <w:rsid w:val="00644628"/>
    <w:rsid w:val="0064476C"/>
    <w:rsid w:val="0064498D"/>
    <w:rsid w:val="00644E1D"/>
    <w:rsid w:val="00644E65"/>
    <w:rsid w:val="00645427"/>
    <w:rsid w:val="00645476"/>
    <w:rsid w:val="006456E5"/>
    <w:rsid w:val="00645754"/>
    <w:rsid w:val="00645BE5"/>
    <w:rsid w:val="00645D4E"/>
    <w:rsid w:val="00645D98"/>
    <w:rsid w:val="00645E4D"/>
    <w:rsid w:val="00645E62"/>
    <w:rsid w:val="0064629F"/>
    <w:rsid w:val="006462E9"/>
    <w:rsid w:val="00646436"/>
    <w:rsid w:val="00646646"/>
    <w:rsid w:val="006469ED"/>
    <w:rsid w:val="00646A73"/>
    <w:rsid w:val="00646C99"/>
    <w:rsid w:val="00646DCC"/>
    <w:rsid w:val="00646F7D"/>
    <w:rsid w:val="00647406"/>
    <w:rsid w:val="0064748B"/>
    <w:rsid w:val="00647589"/>
    <w:rsid w:val="006476DE"/>
    <w:rsid w:val="00647A00"/>
    <w:rsid w:val="00647BB7"/>
    <w:rsid w:val="00647C64"/>
    <w:rsid w:val="00650268"/>
    <w:rsid w:val="006507C3"/>
    <w:rsid w:val="006509B2"/>
    <w:rsid w:val="00650B6B"/>
    <w:rsid w:val="00650B80"/>
    <w:rsid w:val="00650BCD"/>
    <w:rsid w:val="00650E46"/>
    <w:rsid w:val="00651165"/>
    <w:rsid w:val="006511A9"/>
    <w:rsid w:val="006512CE"/>
    <w:rsid w:val="006517AD"/>
    <w:rsid w:val="00651838"/>
    <w:rsid w:val="00651898"/>
    <w:rsid w:val="00651CDA"/>
    <w:rsid w:val="00651E43"/>
    <w:rsid w:val="006520C6"/>
    <w:rsid w:val="0065212D"/>
    <w:rsid w:val="006525E3"/>
    <w:rsid w:val="006527A9"/>
    <w:rsid w:val="00652BA7"/>
    <w:rsid w:val="00652F2F"/>
    <w:rsid w:val="006532BA"/>
    <w:rsid w:val="00653827"/>
    <w:rsid w:val="0065385C"/>
    <w:rsid w:val="00653F0C"/>
    <w:rsid w:val="0065403C"/>
    <w:rsid w:val="00654080"/>
    <w:rsid w:val="00654283"/>
    <w:rsid w:val="006542A9"/>
    <w:rsid w:val="006543F2"/>
    <w:rsid w:val="00654AB5"/>
    <w:rsid w:val="00654CA8"/>
    <w:rsid w:val="00654D33"/>
    <w:rsid w:val="00654E0A"/>
    <w:rsid w:val="00654E26"/>
    <w:rsid w:val="00654F57"/>
    <w:rsid w:val="00654F58"/>
    <w:rsid w:val="006550D5"/>
    <w:rsid w:val="0065536C"/>
    <w:rsid w:val="00655483"/>
    <w:rsid w:val="0065557A"/>
    <w:rsid w:val="00655821"/>
    <w:rsid w:val="00655D52"/>
    <w:rsid w:val="00655EA1"/>
    <w:rsid w:val="006562FA"/>
    <w:rsid w:val="006564A1"/>
    <w:rsid w:val="006566AC"/>
    <w:rsid w:val="0065672B"/>
    <w:rsid w:val="0065688F"/>
    <w:rsid w:val="00656B0D"/>
    <w:rsid w:val="00656D9A"/>
    <w:rsid w:val="0065704F"/>
    <w:rsid w:val="0065744E"/>
    <w:rsid w:val="006574B9"/>
    <w:rsid w:val="0065795C"/>
    <w:rsid w:val="00657ADB"/>
    <w:rsid w:val="00657B1A"/>
    <w:rsid w:val="00657FCF"/>
    <w:rsid w:val="0066016C"/>
    <w:rsid w:val="0066023C"/>
    <w:rsid w:val="006603C8"/>
    <w:rsid w:val="0066055F"/>
    <w:rsid w:val="006605BA"/>
    <w:rsid w:val="00660695"/>
    <w:rsid w:val="00660785"/>
    <w:rsid w:val="00661017"/>
    <w:rsid w:val="00661133"/>
    <w:rsid w:val="00661319"/>
    <w:rsid w:val="0066139E"/>
    <w:rsid w:val="00661402"/>
    <w:rsid w:val="0066194B"/>
    <w:rsid w:val="00661B27"/>
    <w:rsid w:val="00661EEC"/>
    <w:rsid w:val="00661FC5"/>
    <w:rsid w:val="006622C2"/>
    <w:rsid w:val="00662A88"/>
    <w:rsid w:val="00662C9C"/>
    <w:rsid w:val="00662D1D"/>
    <w:rsid w:val="00662EA2"/>
    <w:rsid w:val="00663152"/>
    <w:rsid w:val="00663284"/>
    <w:rsid w:val="006634AA"/>
    <w:rsid w:val="006634B2"/>
    <w:rsid w:val="006634FB"/>
    <w:rsid w:val="006636C6"/>
    <w:rsid w:val="00663C0E"/>
    <w:rsid w:val="00663DA6"/>
    <w:rsid w:val="00663DDF"/>
    <w:rsid w:val="0066402F"/>
    <w:rsid w:val="00664083"/>
    <w:rsid w:val="00664251"/>
    <w:rsid w:val="006642AD"/>
    <w:rsid w:val="006646E1"/>
    <w:rsid w:val="006649C9"/>
    <w:rsid w:val="00665142"/>
    <w:rsid w:val="006651DC"/>
    <w:rsid w:val="0066529C"/>
    <w:rsid w:val="006653D9"/>
    <w:rsid w:val="0066543A"/>
    <w:rsid w:val="006655C6"/>
    <w:rsid w:val="00665838"/>
    <w:rsid w:val="00665859"/>
    <w:rsid w:val="006658C1"/>
    <w:rsid w:val="00665A9C"/>
    <w:rsid w:val="00665E23"/>
    <w:rsid w:val="00665EA7"/>
    <w:rsid w:val="00665ECD"/>
    <w:rsid w:val="00665F81"/>
    <w:rsid w:val="00665F99"/>
    <w:rsid w:val="0066608D"/>
    <w:rsid w:val="00666177"/>
    <w:rsid w:val="006661AD"/>
    <w:rsid w:val="006662F7"/>
    <w:rsid w:val="0066630B"/>
    <w:rsid w:val="006663B2"/>
    <w:rsid w:val="00666608"/>
    <w:rsid w:val="00666682"/>
    <w:rsid w:val="00666CCA"/>
    <w:rsid w:val="00666E06"/>
    <w:rsid w:val="006670D0"/>
    <w:rsid w:val="006672B1"/>
    <w:rsid w:val="00667421"/>
    <w:rsid w:val="0066750D"/>
    <w:rsid w:val="006675BC"/>
    <w:rsid w:val="006676BC"/>
    <w:rsid w:val="00667711"/>
    <w:rsid w:val="0066797E"/>
    <w:rsid w:val="00667D07"/>
    <w:rsid w:val="00667E3D"/>
    <w:rsid w:val="00667EB5"/>
    <w:rsid w:val="00667EC8"/>
    <w:rsid w:val="006702F4"/>
    <w:rsid w:val="006703B5"/>
    <w:rsid w:val="006703C0"/>
    <w:rsid w:val="00670B89"/>
    <w:rsid w:val="00670BED"/>
    <w:rsid w:val="006710A6"/>
    <w:rsid w:val="006710C1"/>
    <w:rsid w:val="006711C7"/>
    <w:rsid w:val="00671239"/>
    <w:rsid w:val="006713CD"/>
    <w:rsid w:val="00671A6C"/>
    <w:rsid w:val="00671BA6"/>
    <w:rsid w:val="00672112"/>
    <w:rsid w:val="006721F8"/>
    <w:rsid w:val="0067232F"/>
    <w:rsid w:val="0067238C"/>
    <w:rsid w:val="0067259F"/>
    <w:rsid w:val="006726A5"/>
    <w:rsid w:val="006728D1"/>
    <w:rsid w:val="00672C49"/>
    <w:rsid w:val="00672D07"/>
    <w:rsid w:val="00672D98"/>
    <w:rsid w:val="00672EB3"/>
    <w:rsid w:val="00672F84"/>
    <w:rsid w:val="0067302F"/>
    <w:rsid w:val="0067324F"/>
    <w:rsid w:val="00673632"/>
    <w:rsid w:val="006736B6"/>
    <w:rsid w:val="0067371B"/>
    <w:rsid w:val="0067389B"/>
    <w:rsid w:val="00673CFB"/>
    <w:rsid w:val="00673F31"/>
    <w:rsid w:val="006742E1"/>
    <w:rsid w:val="006742F6"/>
    <w:rsid w:val="006743BC"/>
    <w:rsid w:val="00674708"/>
    <w:rsid w:val="00674A51"/>
    <w:rsid w:val="00674B6C"/>
    <w:rsid w:val="00674FBE"/>
    <w:rsid w:val="00675139"/>
    <w:rsid w:val="0067547F"/>
    <w:rsid w:val="006754D9"/>
    <w:rsid w:val="00675535"/>
    <w:rsid w:val="0067559D"/>
    <w:rsid w:val="006756F1"/>
    <w:rsid w:val="00675BFF"/>
    <w:rsid w:val="00675EB7"/>
    <w:rsid w:val="006762FF"/>
    <w:rsid w:val="006763E5"/>
    <w:rsid w:val="0067642B"/>
    <w:rsid w:val="00676508"/>
    <w:rsid w:val="0067652F"/>
    <w:rsid w:val="00676700"/>
    <w:rsid w:val="0067681B"/>
    <w:rsid w:val="006768AF"/>
    <w:rsid w:val="00676906"/>
    <w:rsid w:val="00676A9A"/>
    <w:rsid w:val="00676A9F"/>
    <w:rsid w:val="00676C87"/>
    <w:rsid w:val="00676D6D"/>
    <w:rsid w:val="00677015"/>
    <w:rsid w:val="00677199"/>
    <w:rsid w:val="00677277"/>
    <w:rsid w:val="006772CE"/>
    <w:rsid w:val="006772E7"/>
    <w:rsid w:val="006802D7"/>
    <w:rsid w:val="0068035A"/>
    <w:rsid w:val="0068050A"/>
    <w:rsid w:val="006808BE"/>
    <w:rsid w:val="00680AD5"/>
    <w:rsid w:val="00680C2A"/>
    <w:rsid w:val="00680CA9"/>
    <w:rsid w:val="00680D40"/>
    <w:rsid w:val="00680E52"/>
    <w:rsid w:val="0068122F"/>
    <w:rsid w:val="006812BA"/>
    <w:rsid w:val="006812E7"/>
    <w:rsid w:val="00681524"/>
    <w:rsid w:val="0068159A"/>
    <w:rsid w:val="00681615"/>
    <w:rsid w:val="006817CB"/>
    <w:rsid w:val="00681A98"/>
    <w:rsid w:val="00681B01"/>
    <w:rsid w:val="00681D68"/>
    <w:rsid w:val="00681E90"/>
    <w:rsid w:val="0068203E"/>
    <w:rsid w:val="00682305"/>
    <w:rsid w:val="0068265A"/>
    <w:rsid w:val="006829F6"/>
    <w:rsid w:val="00682AA8"/>
    <w:rsid w:val="00682C2E"/>
    <w:rsid w:val="00682ECF"/>
    <w:rsid w:val="00683015"/>
    <w:rsid w:val="0068305D"/>
    <w:rsid w:val="00683143"/>
    <w:rsid w:val="006832F0"/>
    <w:rsid w:val="00683469"/>
    <w:rsid w:val="00683D02"/>
    <w:rsid w:val="00683D0A"/>
    <w:rsid w:val="00684065"/>
    <w:rsid w:val="006842DE"/>
    <w:rsid w:val="006842ED"/>
    <w:rsid w:val="006848AC"/>
    <w:rsid w:val="00684A65"/>
    <w:rsid w:val="00684B3D"/>
    <w:rsid w:val="00684B41"/>
    <w:rsid w:val="00684C39"/>
    <w:rsid w:val="00684DB2"/>
    <w:rsid w:val="0068516C"/>
    <w:rsid w:val="006854F6"/>
    <w:rsid w:val="0068551A"/>
    <w:rsid w:val="00685598"/>
    <w:rsid w:val="006855D8"/>
    <w:rsid w:val="00685715"/>
    <w:rsid w:val="00685722"/>
    <w:rsid w:val="00685939"/>
    <w:rsid w:val="00685B85"/>
    <w:rsid w:val="00686270"/>
    <w:rsid w:val="00686386"/>
    <w:rsid w:val="006863D8"/>
    <w:rsid w:val="006864E7"/>
    <w:rsid w:val="006865A0"/>
    <w:rsid w:val="0068664A"/>
    <w:rsid w:val="00686662"/>
    <w:rsid w:val="0068693A"/>
    <w:rsid w:val="00686AF3"/>
    <w:rsid w:val="00686D97"/>
    <w:rsid w:val="00686E6B"/>
    <w:rsid w:val="00686E73"/>
    <w:rsid w:val="00687345"/>
    <w:rsid w:val="006874AC"/>
    <w:rsid w:val="00687590"/>
    <w:rsid w:val="006875EE"/>
    <w:rsid w:val="00687612"/>
    <w:rsid w:val="00687657"/>
    <w:rsid w:val="006877B0"/>
    <w:rsid w:val="0068785E"/>
    <w:rsid w:val="00687983"/>
    <w:rsid w:val="00687A4E"/>
    <w:rsid w:val="00687AAA"/>
    <w:rsid w:val="00687BFC"/>
    <w:rsid w:val="00687CB1"/>
    <w:rsid w:val="00687D9B"/>
    <w:rsid w:val="00687D9C"/>
    <w:rsid w:val="00687FC3"/>
    <w:rsid w:val="00690209"/>
    <w:rsid w:val="00690233"/>
    <w:rsid w:val="0069039D"/>
    <w:rsid w:val="0069046C"/>
    <w:rsid w:val="006904D8"/>
    <w:rsid w:val="0069053F"/>
    <w:rsid w:val="0069055F"/>
    <w:rsid w:val="00690742"/>
    <w:rsid w:val="00690746"/>
    <w:rsid w:val="00690E43"/>
    <w:rsid w:val="00690F84"/>
    <w:rsid w:val="00691313"/>
    <w:rsid w:val="00691646"/>
    <w:rsid w:val="00691661"/>
    <w:rsid w:val="00691675"/>
    <w:rsid w:val="006917E6"/>
    <w:rsid w:val="006918DB"/>
    <w:rsid w:val="0069192B"/>
    <w:rsid w:val="00691BFB"/>
    <w:rsid w:val="00691DB9"/>
    <w:rsid w:val="00691DDD"/>
    <w:rsid w:val="00691F68"/>
    <w:rsid w:val="006920C6"/>
    <w:rsid w:val="006920EA"/>
    <w:rsid w:val="00692794"/>
    <w:rsid w:val="00692B10"/>
    <w:rsid w:val="00692CA6"/>
    <w:rsid w:val="00692E89"/>
    <w:rsid w:val="006931AC"/>
    <w:rsid w:val="006931FB"/>
    <w:rsid w:val="00693354"/>
    <w:rsid w:val="006933CB"/>
    <w:rsid w:val="0069353D"/>
    <w:rsid w:val="0069354E"/>
    <w:rsid w:val="006938C0"/>
    <w:rsid w:val="0069392B"/>
    <w:rsid w:val="00693A38"/>
    <w:rsid w:val="0069413E"/>
    <w:rsid w:val="006945ED"/>
    <w:rsid w:val="00694667"/>
    <w:rsid w:val="0069481B"/>
    <w:rsid w:val="00694D6C"/>
    <w:rsid w:val="00695169"/>
    <w:rsid w:val="006953EE"/>
    <w:rsid w:val="00695400"/>
    <w:rsid w:val="00695406"/>
    <w:rsid w:val="00695596"/>
    <w:rsid w:val="00695672"/>
    <w:rsid w:val="006958ED"/>
    <w:rsid w:val="00695B1F"/>
    <w:rsid w:val="00695CFD"/>
    <w:rsid w:val="00695E2C"/>
    <w:rsid w:val="00696184"/>
    <w:rsid w:val="006963F4"/>
    <w:rsid w:val="00696404"/>
    <w:rsid w:val="0069651E"/>
    <w:rsid w:val="0069654D"/>
    <w:rsid w:val="00696791"/>
    <w:rsid w:val="00696796"/>
    <w:rsid w:val="006969D1"/>
    <w:rsid w:val="00696CE3"/>
    <w:rsid w:val="00696D5C"/>
    <w:rsid w:val="00696EE3"/>
    <w:rsid w:val="00696F3F"/>
    <w:rsid w:val="00697160"/>
    <w:rsid w:val="00697323"/>
    <w:rsid w:val="006977C1"/>
    <w:rsid w:val="00697B25"/>
    <w:rsid w:val="00697BD5"/>
    <w:rsid w:val="00697CBB"/>
    <w:rsid w:val="00697F42"/>
    <w:rsid w:val="00697F8A"/>
    <w:rsid w:val="006A008F"/>
    <w:rsid w:val="006A02A8"/>
    <w:rsid w:val="006A077D"/>
    <w:rsid w:val="006A0903"/>
    <w:rsid w:val="006A099E"/>
    <w:rsid w:val="006A09BB"/>
    <w:rsid w:val="006A11DA"/>
    <w:rsid w:val="006A11F6"/>
    <w:rsid w:val="006A13F0"/>
    <w:rsid w:val="006A1445"/>
    <w:rsid w:val="006A149A"/>
    <w:rsid w:val="006A1516"/>
    <w:rsid w:val="006A152B"/>
    <w:rsid w:val="006A17D2"/>
    <w:rsid w:val="006A188C"/>
    <w:rsid w:val="006A1A90"/>
    <w:rsid w:val="006A1CDB"/>
    <w:rsid w:val="006A1F6A"/>
    <w:rsid w:val="006A2011"/>
    <w:rsid w:val="006A21C3"/>
    <w:rsid w:val="006A2D2B"/>
    <w:rsid w:val="006A3577"/>
    <w:rsid w:val="006A3658"/>
    <w:rsid w:val="006A36D4"/>
    <w:rsid w:val="006A387D"/>
    <w:rsid w:val="006A3925"/>
    <w:rsid w:val="006A3A38"/>
    <w:rsid w:val="006A3A88"/>
    <w:rsid w:val="006A3BD3"/>
    <w:rsid w:val="006A3D2C"/>
    <w:rsid w:val="006A3E6E"/>
    <w:rsid w:val="006A3EA5"/>
    <w:rsid w:val="006A406B"/>
    <w:rsid w:val="006A4B00"/>
    <w:rsid w:val="006A4E99"/>
    <w:rsid w:val="006A51AA"/>
    <w:rsid w:val="006A525C"/>
    <w:rsid w:val="006A5511"/>
    <w:rsid w:val="006A582E"/>
    <w:rsid w:val="006A5881"/>
    <w:rsid w:val="006A591B"/>
    <w:rsid w:val="006A5B2B"/>
    <w:rsid w:val="006A5BEB"/>
    <w:rsid w:val="006A5E9A"/>
    <w:rsid w:val="006A65D6"/>
    <w:rsid w:val="006A6665"/>
    <w:rsid w:val="006A6968"/>
    <w:rsid w:val="006A6ABD"/>
    <w:rsid w:val="006A6F71"/>
    <w:rsid w:val="006A6F73"/>
    <w:rsid w:val="006A7067"/>
    <w:rsid w:val="006A7366"/>
    <w:rsid w:val="006A754A"/>
    <w:rsid w:val="006A7639"/>
    <w:rsid w:val="006A779D"/>
    <w:rsid w:val="006A7817"/>
    <w:rsid w:val="006A78CF"/>
    <w:rsid w:val="006A7ADF"/>
    <w:rsid w:val="006A7B71"/>
    <w:rsid w:val="006A7BD2"/>
    <w:rsid w:val="006A7C48"/>
    <w:rsid w:val="006A7C6B"/>
    <w:rsid w:val="006A7DD3"/>
    <w:rsid w:val="006A7F2E"/>
    <w:rsid w:val="006B016B"/>
    <w:rsid w:val="006B02CA"/>
    <w:rsid w:val="006B0437"/>
    <w:rsid w:val="006B0680"/>
    <w:rsid w:val="006B088C"/>
    <w:rsid w:val="006B0C9F"/>
    <w:rsid w:val="006B0DD8"/>
    <w:rsid w:val="006B0E28"/>
    <w:rsid w:val="006B0E9C"/>
    <w:rsid w:val="006B1004"/>
    <w:rsid w:val="006B12E8"/>
    <w:rsid w:val="006B130B"/>
    <w:rsid w:val="006B13C3"/>
    <w:rsid w:val="006B13C8"/>
    <w:rsid w:val="006B13E8"/>
    <w:rsid w:val="006B148F"/>
    <w:rsid w:val="006B16D1"/>
    <w:rsid w:val="006B1870"/>
    <w:rsid w:val="006B1940"/>
    <w:rsid w:val="006B19E4"/>
    <w:rsid w:val="006B1C9C"/>
    <w:rsid w:val="006B2126"/>
    <w:rsid w:val="006B2158"/>
    <w:rsid w:val="006B226F"/>
    <w:rsid w:val="006B23CE"/>
    <w:rsid w:val="006B2431"/>
    <w:rsid w:val="006B25A7"/>
    <w:rsid w:val="006B2719"/>
    <w:rsid w:val="006B282D"/>
    <w:rsid w:val="006B2B71"/>
    <w:rsid w:val="006B2B88"/>
    <w:rsid w:val="006B2EA2"/>
    <w:rsid w:val="006B2EF5"/>
    <w:rsid w:val="006B2FCC"/>
    <w:rsid w:val="006B31A8"/>
    <w:rsid w:val="006B3330"/>
    <w:rsid w:val="006B33C3"/>
    <w:rsid w:val="006B36E2"/>
    <w:rsid w:val="006B38F8"/>
    <w:rsid w:val="006B3983"/>
    <w:rsid w:val="006B3A7E"/>
    <w:rsid w:val="006B3B99"/>
    <w:rsid w:val="006B3C97"/>
    <w:rsid w:val="006B3DF2"/>
    <w:rsid w:val="006B45E4"/>
    <w:rsid w:val="006B47CF"/>
    <w:rsid w:val="006B48BD"/>
    <w:rsid w:val="006B4DA5"/>
    <w:rsid w:val="006B4E28"/>
    <w:rsid w:val="006B4F46"/>
    <w:rsid w:val="006B5001"/>
    <w:rsid w:val="006B501E"/>
    <w:rsid w:val="006B5132"/>
    <w:rsid w:val="006B5236"/>
    <w:rsid w:val="006B5265"/>
    <w:rsid w:val="006B5267"/>
    <w:rsid w:val="006B53BE"/>
    <w:rsid w:val="006B54C2"/>
    <w:rsid w:val="006B599B"/>
    <w:rsid w:val="006B5AA8"/>
    <w:rsid w:val="006B5D44"/>
    <w:rsid w:val="006B5F1C"/>
    <w:rsid w:val="006B631D"/>
    <w:rsid w:val="006B6360"/>
    <w:rsid w:val="006B688E"/>
    <w:rsid w:val="006B68FD"/>
    <w:rsid w:val="006B692A"/>
    <w:rsid w:val="006B69B1"/>
    <w:rsid w:val="006B6AF7"/>
    <w:rsid w:val="006B6B80"/>
    <w:rsid w:val="006B6CD5"/>
    <w:rsid w:val="006B6CF2"/>
    <w:rsid w:val="006B6E0A"/>
    <w:rsid w:val="006B6FBF"/>
    <w:rsid w:val="006B727E"/>
    <w:rsid w:val="006B72A7"/>
    <w:rsid w:val="006B7357"/>
    <w:rsid w:val="006B7558"/>
    <w:rsid w:val="006B7576"/>
    <w:rsid w:val="006B7ADA"/>
    <w:rsid w:val="006B7F3B"/>
    <w:rsid w:val="006B7FA3"/>
    <w:rsid w:val="006C00C1"/>
    <w:rsid w:val="006C02D1"/>
    <w:rsid w:val="006C040D"/>
    <w:rsid w:val="006C07EC"/>
    <w:rsid w:val="006C0AC1"/>
    <w:rsid w:val="006C0C15"/>
    <w:rsid w:val="006C0CAE"/>
    <w:rsid w:val="006C0FB1"/>
    <w:rsid w:val="006C1254"/>
    <w:rsid w:val="006C1457"/>
    <w:rsid w:val="006C14CE"/>
    <w:rsid w:val="006C1602"/>
    <w:rsid w:val="006C1B06"/>
    <w:rsid w:val="006C1D27"/>
    <w:rsid w:val="006C1EE1"/>
    <w:rsid w:val="006C2131"/>
    <w:rsid w:val="006C2325"/>
    <w:rsid w:val="006C255E"/>
    <w:rsid w:val="006C2861"/>
    <w:rsid w:val="006C287F"/>
    <w:rsid w:val="006C294F"/>
    <w:rsid w:val="006C2B43"/>
    <w:rsid w:val="006C2B81"/>
    <w:rsid w:val="006C2B92"/>
    <w:rsid w:val="006C2C0B"/>
    <w:rsid w:val="006C2CF2"/>
    <w:rsid w:val="006C2F1F"/>
    <w:rsid w:val="006C3468"/>
    <w:rsid w:val="006C3519"/>
    <w:rsid w:val="006C37A9"/>
    <w:rsid w:val="006C3998"/>
    <w:rsid w:val="006C3AD0"/>
    <w:rsid w:val="006C3CEA"/>
    <w:rsid w:val="006C3E1C"/>
    <w:rsid w:val="006C3EEF"/>
    <w:rsid w:val="006C4394"/>
    <w:rsid w:val="006C45AE"/>
    <w:rsid w:val="006C464D"/>
    <w:rsid w:val="006C4866"/>
    <w:rsid w:val="006C4945"/>
    <w:rsid w:val="006C4B6C"/>
    <w:rsid w:val="006C4C61"/>
    <w:rsid w:val="006C4D46"/>
    <w:rsid w:val="006C514D"/>
    <w:rsid w:val="006C51FD"/>
    <w:rsid w:val="006C53CB"/>
    <w:rsid w:val="006C5615"/>
    <w:rsid w:val="006C587C"/>
    <w:rsid w:val="006C5A96"/>
    <w:rsid w:val="006C5B33"/>
    <w:rsid w:val="006C5BB9"/>
    <w:rsid w:val="006C5BC1"/>
    <w:rsid w:val="006C5C27"/>
    <w:rsid w:val="006C5C7A"/>
    <w:rsid w:val="006C6035"/>
    <w:rsid w:val="006C6112"/>
    <w:rsid w:val="006C6300"/>
    <w:rsid w:val="006C6436"/>
    <w:rsid w:val="006C691C"/>
    <w:rsid w:val="006C6A2D"/>
    <w:rsid w:val="006C6AC2"/>
    <w:rsid w:val="006C6D61"/>
    <w:rsid w:val="006C7012"/>
    <w:rsid w:val="006C727C"/>
    <w:rsid w:val="006C781D"/>
    <w:rsid w:val="006C79FD"/>
    <w:rsid w:val="006C7B0C"/>
    <w:rsid w:val="006C7BA7"/>
    <w:rsid w:val="006C7CC9"/>
    <w:rsid w:val="006C7CE4"/>
    <w:rsid w:val="006C7E11"/>
    <w:rsid w:val="006C7E4E"/>
    <w:rsid w:val="006D004D"/>
    <w:rsid w:val="006D028F"/>
    <w:rsid w:val="006D0B5A"/>
    <w:rsid w:val="006D0ED6"/>
    <w:rsid w:val="006D110B"/>
    <w:rsid w:val="006D1462"/>
    <w:rsid w:val="006D183A"/>
    <w:rsid w:val="006D18D8"/>
    <w:rsid w:val="006D1925"/>
    <w:rsid w:val="006D1A1F"/>
    <w:rsid w:val="006D1C22"/>
    <w:rsid w:val="006D1C78"/>
    <w:rsid w:val="006D2138"/>
    <w:rsid w:val="006D22B0"/>
    <w:rsid w:val="006D24DD"/>
    <w:rsid w:val="006D2518"/>
    <w:rsid w:val="006D279A"/>
    <w:rsid w:val="006D281C"/>
    <w:rsid w:val="006D29D5"/>
    <w:rsid w:val="006D2BFB"/>
    <w:rsid w:val="006D2C63"/>
    <w:rsid w:val="006D2D9E"/>
    <w:rsid w:val="006D36CD"/>
    <w:rsid w:val="006D38BF"/>
    <w:rsid w:val="006D39AC"/>
    <w:rsid w:val="006D3DA7"/>
    <w:rsid w:val="006D41AD"/>
    <w:rsid w:val="006D41D4"/>
    <w:rsid w:val="006D41F2"/>
    <w:rsid w:val="006D4486"/>
    <w:rsid w:val="006D46E8"/>
    <w:rsid w:val="006D4736"/>
    <w:rsid w:val="006D491A"/>
    <w:rsid w:val="006D4931"/>
    <w:rsid w:val="006D4A82"/>
    <w:rsid w:val="006D4F2C"/>
    <w:rsid w:val="006D53E5"/>
    <w:rsid w:val="006D555C"/>
    <w:rsid w:val="006D59D8"/>
    <w:rsid w:val="006D5D74"/>
    <w:rsid w:val="006D5DBE"/>
    <w:rsid w:val="006D63E3"/>
    <w:rsid w:val="006D667D"/>
    <w:rsid w:val="006D6782"/>
    <w:rsid w:val="006D697D"/>
    <w:rsid w:val="006D6AA6"/>
    <w:rsid w:val="006D6C55"/>
    <w:rsid w:val="006D6CA1"/>
    <w:rsid w:val="006D6D34"/>
    <w:rsid w:val="006D7441"/>
    <w:rsid w:val="006D74A2"/>
    <w:rsid w:val="006D75E0"/>
    <w:rsid w:val="006D7D4E"/>
    <w:rsid w:val="006D7DDA"/>
    <w:rsid w:val="006D7E2B"/>
    <w:rsid w:val="006D7EA2"/>
    <w:rsid w:val="006E030A"/>
    <w:rsid w:val="006E0385"/>
    <w:rsid w:val="006E03F0"/>
    <w:rsid w:val="006E06CA"/>
    <w:rsid w:val="006E0D7E"/>
    <w:rsid w:val="006E0F01"/>
    <w:rsid w:val="006E1036"/>
    <w:rsid w:val="006E125E"/>
    <w:rsid w:val="006E13ED"/>
    <w:rsid w:val="006E1483"/>
    <w:rsid w:val="006E16D3"/>
    <w:rsid w:val="006E1992"/>
    <w:rsid w:val="006E19E5"/>
    <w:rsid w:val="006E1CD4"/>
    <w:rsid w:val="006E1DE5"/>
    <w:rsid w:val="006E1E2E"/>
    <w:rsid w:val="006E1FD9"/>
    <w:rsid w:val="006E23B3"/>
    <w:rsid w:val="006E26F9"/>
    <w:rsid w:val="006E2959"/>
    <w:rsid w:val="006E2B6A"/>
    <w:rsid w:val="006E2D6F"/>
    <w:rsid w:val="006E2DD0"/>
    <w:rsid w:val="006E2E8E"/>
    <w:rsid w:val="006E31D9"/>
    <w:rsid w:val="006E34E5"/>
    <w:rsid w:val="006E37F9"/>
    <w:rsid w:val="006E3864"/>
    <w:rsid w:val="006E3970"/>
    <w:rsid w:val="006E399E"/>
    <w:rsid w:val="006E3E14"/>
    <w:rsid w:val="006E4091"/>
    <w:rsid w:val="006E4532"/>
    <w:rsid w:val="006E461F"/>
    <w:rsid w:val="006E49CE"/>
    <w:rsid w:val="006E4A11"/>
    <w:rsid w:val="006E4A60"/>
    <w:rsid w:val="006E4CA7"/>
    <w:rsid w:val="006E4DB0"/>
    <w:rsid w:val="006E4E21"/>
    <w:rsid w:val="006E4FF6"/>
    <w:rsid w:val="006E5306"/>
    <w:rsid w:val="006E532C"/>
    <w:rsid w:val="006E53F5"/>
    <w:rsid w:val="006E5458"/>
    <w:rsid w:val="006E5640"/>
    <w:rsid w:val="006E57DA"/>
    <w:rsid w:val="006E59DB"/>
    <w:rsid w:val="006E5A77"/>
    <w:rsid w:val="006E5C98"/>
    <w:rsid w:val="006E5DD3"/>
    <w:rsid w:val="006E5DD4"/>
    <w:rsid w:val="006E5FD7"/>
    <w:rsid w:val="006E661A"/>
    <w:rsid w:val="006E6C0E"/>
    <w:rsid w:val="006E7003"/>
    <w:rsid w:val="006E70CC"/>
    <w:rsid w:val="006E74BF"/>
    <w:rsid w:val="006E7685"/>
    <w:rsid w:val="006E76E6"/>
    <w:rsid w:val="006E778E"/>
    <w:rsid w:val="006E78A9"/>
    <w:rsid w:val="006E7A3C"/>
    <w:rsid w:val="006E7B99"/>
    <w:rsid w:val="006E7E90"/>
    <w:rsid w:val="006E7ED7"/>
    <w:rsid w:val="006F01B0"/>
    <w:rsid w:val="006F01CB"/>
    <w:rsid w:val="006F02C6"/>
    <w:rsid w:val="006F03A3"/>
    <w:rsid w:val="006F08D9"/>
    <w:rsid w:val="006F08DC"/>
    <w:rsid w:val="006F0999"/>
    <w:rsid w:val="006F0BD9"/>
    <w:rsid w:val="006F0C13"/>
    <w:rsid w:val="006F0D53"/>
    <w:rsid w:val="006F1052"/>
    <w:rsid w:val="006F13C8"/>
    <w:rsid w:val="006F1689"/>
    <w:rsid w:val="006F16A3"/>
    <w:rsid w:val="006F16CE"/>
    <w:rsid w:val="006F18F5"/>
    <w:rsid w:val="006F1A95"/>
    <w:rsid w:val="006F1AE8"/>
    <w:rsid w:val="006F1C35"/>
    <w:rsid w:val="006F1ECE"/>
    <w:rsid w:val="006F1F77"/>
    <w:rsid w:val="006F20B2"/>
    <w:rsid w:val="006F2275"/>
    <w:rsid w:val="006F239D"/>
    <w:rsid w:val="006F243E"/>
    <w:rsid w:val="006F248A"/>
    <w:rsid w:val="006F270D"/>
    <w:rsid w:val="006F29D6"/>
    <w:rsid w:val="006F2B32"/>
    <w:rsid w:val="006F2BAC"/>
    <w:rsid w:val="006F2D8B"/>
    <w:rsid w:val="006F2FAF"/>
    <w:rsid w:val="006F3708"/>
    <w:rsid w:val="006F37F7"/>
    <w:rsid w:val="006F38E5"/>
    <w:rsid w:val="006F3946"/>
    <w:rsid w:val="006F3956"/>
    <w:rsid w:val="006F39D9"/>
    <w:rsid w:val="006F3D76"/>
    <w:rsid w:val="006F3F53"/>
    <w:rsid w:val="006F42F2"/>
    <w:rsid w:val="006F43B7"/>
    <w:rsid w:val="006F45FD"/>
    <w:rsid w:val="006F466E"/>
    <w:rsid w:val="006F46E6"/>
    <w:rsid w:val="006F4927"/>
    <w:rsid w:val="006F497C"/>
    <w:rsid w:val="006F49CF"/>
    <w:rsid w:val="006F4B66"/>
    <w:rsid w:val="006F4CCE"/>
    <w:rsid w:val="006F4D9A"/>
    <w:rsid w:val="006F5017"/>
    <w:rsid w:val="006F501F"/>
    <w:rsid w:val="006F5026"/>
    <w:rsid w:val="006F50DB"/>
    <w:rsid w:val="006F5329"/>
    <w:rsid w:val="006F5577"/>
    <w:rsid w:val="006F5597"/>
    <w:rsid w:val="006F58F0"/>
    <w:rsid w:val="006F5BEC"/>
    <w:rsid w:val="006F5E9F"/>
    <w:rsid w:val="006F616D"/>
    <w:rsid w:val="006F61DE"/>
    <w:rsid w:val="006F6645"/>
    <w:rsid w:val="006F664D"/>
    <w:rsid w:val="006F6B1C"/>
    <w:rsid w:val="006F6EDF"/>
    <w:rsid w:val="006F70C6"/>
    <w:rsid w:val="006F7110"/>
    <w:rsid w:val="006F7240"/>
    <w:rsid w:val="006F7470"/>
    <w:rsid w:val="006F7500"/>
    <w:rsid w:val="006F7A91"/>
    <w:rsid w:val="00700167"/>
    <w:rsid w:val="00700421"/>
    <w:rsid w:val="00700482"/>
    <w:rsid w:val="00700B12"/>
    <w:rsid w:val="00701169"/>
    <w:rsid w:val="007015E1"/>
    <w:rsid w:val="007016E3"/>
    <w:rsid w:val="0070188F"/>
    <w:rsid w:val="00701963"/>
    <w:rsid w:val="00701A42"/>
    <w:rsid w:val="00701AD4"/>
    <w:rsid w:val="00701BD5"/>
    <w:rsid w:val="00701C63"/>
    <w:rsid w:val="00701F0D"/>
    <w:rsid w:val="00702453"/>
    <w:rsid w:val="007024B8"/>
    <w:rsid w:val="007025A2"/>
    <w:rsid w:val="0070262D"/>
    <w:rsid w:val="007028E2"/>
    <w:rsid w:val="0070290F"/>
    <w:rsid w:val="00702A82"/>
    <w:rsid w:val="00702D30"/>
    <w:rsid w:val="00703071"/>
    <w:rsid w:val="00703248"/>
    <w:rsid w:val="0070343C"/>
    <w:rsid w:val="007035AA"/>
    <w:rsid w:val="007039D9"/>
    <w:rsid w:val="00703B0D"/>
    <w:rsid w:val="00703DCE"/>
    <w:rsid w:val="00703E6A"/>
    <w:rsid w:val="00703EFB"/>
    <w:rsid w:val="0070406A"/>
    <w:rsid w:val="007044DA"/>
    <w:rsid w:val="0070466A"/>
    <w:rsid w:val="00704788"/>
    <w:rsid w:val="007048AF"/>
    <w:rsid w:val="007048E1"/>
    <w:rsid w:val="00704911"/>
    <w:rsid w:val="007049CD"/>
    <w:rsid w:val="00704A0F"/>
    <w:rsid w:val="00704B2A"/>
    <w:rsid w:val="00704C22"/>
    <w:rsid w:val="00705137"/>
    <w:rsid w:val="00705570"/>
    <w:rsid w:val="007057DD"/>
    <w:rsid w:val="00705848"/>
    <w:rsid w:val="00705F28"/>
    <w:rsid w:val="00705F3C"/>
    <w:rsid w:val="00706286"/>
    <w:rsid w:val="00706477"/>
    <w:rsid w:val="00706655"/>
    <w:rsid w:val="007067A9"/>
    <w:rsid w:val="0070698D"/>
    <w:rsid w:val="00706A39"/>
    <w:rsid w:val="00707643"/>
    <w:rsid w:val="00707956"/>
    <w:rsid w:val="00707C44"/>
    <w:rsid w:val="00707C77"/>
    <w:rsid w:val="00707C79"/>
    <w:rsid w:val="00707C93"/>
    <w:rsid w:val="00707DB5"/>
    <w:rsid w:val="007101A8"/>
    <w:rsid w:val="0071031B"/>
    <w:rsid w:val="0071043C"/>
    <w:rsid w:val="00710593"/>
    <w:rsid w:val="007105F9"/>
    <w:rsid w:val="007107CB"/>
    <w:rsid w:val="00710BD1"/>
    <w:rsid w:val="007111D7"/>
    <w:rsid w:val="007113E4"/>
    <w:rsid w:val="007114C5"/>
    <w:rsid w:val="0071193F"/>
    <w:rsid w:val="00711BC3"/>
    <w:rsid w:val="00711BFB"/>
    <w:rsid w:val="00711D0C"/>
    <w:rsid w:val="00711D6E"/>
    <w:rsid w:val="00711F41"/>
    <w:rsid w:val="00712BC7"/>
    <w:rsid w:val="00712C72"/>
    <w:rsid w:val="00712C91"/>
    <w:rsid w:val="00712D6F"/>
    <w:rsid w:val="00712DAD"/>
    <w:rsid w:val="00712EE3"/>
    <w:rsid w:val="00712F9A"/>
    <w:rsid w:val="00713227"/>
    <w:rsid w:val="00713423"/>
    <w:rsid w:val="0071369F"/>
    <w:rsid w:val="00713774"/>
    <w:rsid w:val="007137D7"/>
    <w:rsid w:val="007139DB"/>
    <w:rsid w:val="00713AC0"/>
    <w:rsid w:val="00713F45"/>
    <w:rsid w:val="00714000"/>
    <w:rsid w:val="0071433F"/>
    <w:rsid w:val="007143D7"/>
    <w:rsid w:val="007145E0"/>
    <w:rsid w:val="00714AB5"/>
    <w:rsid w:val="007150F4"/>
    <w:rsid w:val="007157D6"/>
    <w:rsid w:val="00715817"/>
    <w:rsid w:val="00715BB4"/>
    <w:rsid w:val="00715D53"/>
    <w:rsid w:val="007160DB"/>
    <w:rsid w:val="0071610F"/>
    <w:rsid w:val="007161D8"/>
    <w:rsid w:val="00716265"/>
    <w:rsid w:val="00716384"/>
    <w:rsid w:val="0071639C"/>
    <w:rsid w:val="0071640A"/>
    <w:rsid w:val="007164D2"/>
    <w:rsid w:val="00716534"/>
    <w:rsid w:val="007165C1"/>
    <w:rsid w:val="007168B2"/>
    <w:rsid w:val="007168ED"/>
    <w:rsid w:val="00716DF7"/>
    <w:rsid w:val="00716E04"/>
    <w:rsid w:val="00717117"/>
    <w:rsid w:val="00717309"/>
    <w:rsid w:val="0071739C"/>
    <w:rsid w:val="00717678"/>
    <w:rsid w:val="00717873"/>
    <w:rsid w:val="007178A2"/>
    <w:rsid w:val="00717C67"/>
    <w:rsid w:val="00717F30"/>
    <w:rsid w:val="00717FEE"/>
    <w:rsid w:val="007200A8"/>
    <w:rsid w:val="007200FA"/>
    <w:rsid w:val="0072016E"/>
    <w:rsid w:val="00720189"/>
    <w:rsid w:val="0072020A"/>
    <w:rsid w:val="00720210"/>
    <w:rsid w:val="007202D1"/>
    <w:rsid w:val="007206C9"/>
    <w:rsid w:val="00720C42"/>
    <w:rsid w:val="00720DA8"/>
    <w:rsid w:val="00720EB3"/>
    <w:rsid w:val="0072108A"/>
    <w:rsid w:val="0072114C"/>
    <w:rsid w:val="00721578"/>
    <w:rsid w:val="007215D2"/>
    <w:rsid w:val="00721892"/>
    <w:rsid w:val="0072191D"/>
    <w:rsid w:val="007219A2"/>
    <w:rsid w:val="007219B6"/>
    <w:rsid w:val="00721D5C"/>
    <w:rsid w:val="00721D9F"/>
    <w:rsid w:val="00721E73"/>
    <w:rsid w:val="007222CA"/>
    <w:rsid w:val="007225B2"/>
    <w:rsid w:val="007225D8"/>
    <w:rsid w:val="00722769"/>
    <w:rsid w:val="00722902"/>
    <w:rsid w:val="00722A9C"/>
    <w:rsid w:val="00722B40"/>
    <w:rsid w:val="00722C66"/>
    <w:rsid w:val="00722C77"/>
    <w:rsid w:val="00722E9F"/>
    <w:rsid w:val="007231CC"/>
    <w:rsid w:val="007231DC"/>
    <w:rsid w:val="00723436"/>
    <w:rsid w:val="00723729"/>
    <w:rsid w:val="00723889"/>
    <w:rsid w:val="007238F4"/>
    <w:rsid w:val="007239B0"/>
    <w:rsid w:val="00723CA7"/>
    <w:rsid w:val="00723D26"/>
    <w:rsid w:val="00723EE8"/>
    <w:rsid w:val="00723F57"/>
    <w:rsid w:val="007247F7"/>
    <w:rsid w:val="00724852"/>
    <w:rsid w:val="007248DD"/>
    <w:rsid w:val="00724AD6"/>
    <w:rsid w:val="00724C26"/>
    <w:rsid w:val="00724C49"/>
    <w:rsid w:val="00724D3A"/>
    <w:rsid w:val="00725522"/>
    <w:rsid w:val="0072553E"/>
    <w:rsid w:val="007255E3"/>
    <w:rsid w:val="0072568A"/>
    <w:rsid w:val="0072576F"/>
    <w:rsid w:val="0072583C"/>
    <w:rsid w:val="007258CD"/>
    <w:rsid w:val="00725976"/>
    <w:rsid w:val="00725A20"/>
    <w:rsid w:val="00725D37"/>
    <w:rsid w:val="00725D91"/>
    <w:rsid w:val="00725F49"/>
    <w:rsid w:val="00726741"/>
    <w:rsid w:val="007267E0"/>
    <w:rsid w:val="007269A1"/>
    <w:rsid w:val="00726D1D"/>
    <w:rsid w:val="00726D70"/>
    <w:rsid w:val="007273AE"/>
    <w:rsid w:val="007274B5"/>
    <w:rsid w:val="007275EF"/>
    <w:rsid w:val="007276DA"/>
    <w:rsid w:val="0072794F"/>
    <w:rsid w:val="0072799C"/>
    <w:rsid w:val="00727D2C"/>
    <w:rsid w:val="00727D32"/>
    <w:rsid w:val="00727D6D"/>
    <w:rsid w:val="00727D79"/>
    <w:rsid w:val="00727DCE"/>
    <w:rsid w:val="00727E1D"/>
    <w:rsid w:val="00727ED7"/>
    <w:rsid w:val="0073008A"/>
    <w:rsid w:val="007300EC"/>
    <w:rsid w:val="00730193"/>
    <w:rsid w:val="007301C7"/>
    <w:rsid w:val="007305D7"/>
    <w:rsid w:val="00730609"/>
    <w:rsid w:val="007306C2"/>
    <w:rsid w:val="00730783"/>
    <w:rsid w:val="00730B26"/>
    <w:rsid w:val="00731096"/>
    <w:rsid w:val="00731291"/>
    <w:rsid w:val="00731376"/>
    <w:rsid w:val="007314DA"/>
    <w:rsid w:val="007315DA"/>
    <w:rsid w:val="00731607"/>
    <w:rsid w:val="00731688"/>
    <w:rsid w:val="00731A12"/>
    <w:rsid w:val="00731AF0"/>
    <w:rsid w:val="00731D5A"/>
    <w:rsid w:val="00731E17"/>
    <w:rsid w:val="00731F9A"/>
    <w:rsid w:val="00732242"/>
    <w:rsid w:val="007324A5"/>
    <w:rsid w:val="0073257F"/>
    <w:rsid w:val="0073260A"/>
    <w:rsid w:val="007327BF"/>
    <w:rsid w:val="00732866"/>
    <w:rsid w:val="007328D8"/>
    <w:rsid w:val="007328E5"/>
    <w:rsid w:val="00732A5B"/>
    <w:rsid w:val="00732C13"/>
    <w:rsid w:val="00732F18"/>
    <w:rsid w:val="007332DF"/>
    <w:rsid w:val="00733314"/>
    <w:rsid w:val="007333B2"/>
    <w:rsid w:val="00733527"/>
    <w:rsid w:val="00733647"/>
    <w:rsid w:val="007337C5"/>
    <w:rsid w:val="007339F1"/>
    <w:rsid w:val="00734136"/>
    <w:rsid w:val="007346C1"/>
    <w:rsid w:val="007346DB"/>
    <w:rsid w:val="007349BA"/>
    <w:rsid w:val="007349FA"/>
    <w:rsid w:val="00734B4D"/>
    <w:rsid w:val="00734DD7"/>
    <w:rsid w:val="00734DDD"/>
    <w:rsid w:val="00734E9B"/>
    <w:rsid w:val="00735027"/>
    <w:rsid w:val="00735082"/>
    <w:rsid w:val="007350CB"/>
    <w:rsid w:val="0073511E"/>
    <w:rsid w:val="007353A3"/>
    <w:rsid w:val="00735505"/>
    <w:rsid w:val="00735574"/>
    <w:rsid w:val="00735776"/>
    <w:rsid w:val="00735B3B"/>
    <w:rsid w:val="00735BE5"/>
    <w:rsid w:val="00735C00"/>
    <w:rsid w:val="00735C71"/>
    <w:rsid w:val="00735E8F"/>
    <w:rsid w:val="00735F68"/>
    <w:rsid w:val="007360BA"/>
    <w:rsid w:val="0073617E"/>
    <w:rsid w:val="00736243"/>
    <w:rsid w:val="0073627E"/>
    <w:rsid w:val="00736376"/>
    <w:rsid w:val="00736459"/>
    <w:rsid w:val="007365C2"/>
    <w:rsid w:val="0073668B"/>
    <w:rsid w:val="00736ED3"/>
    <w:rsid w:val="00737009"/>
    <w:rsid w:val="007371DF"/>
    <w:rsid w:val="007372D6"/>
    <w:rsid w:val="007372FF"/>
    <w:rsid w:val="007374BC"/>
    <w:rsid w:val="00737564"/>
    <w:rsid w:val="007375FD"/>
    <w:rsid w:val="007376D1"/>
    <w:rsid w:val="00737BBB"/>
    <w:rsid w:val="00737D66"/>
    <w:rsid w:val="00737DAE"/>
    <w:rsid w:val="0074026C"/>
    <w:rsid w:val="007403C3"/>
    <w:rsid w:val="007406F1"/>
    <w:rsid w:val="0074086B"/>
    <w:rsid w:val="00740995"/>
    <w:rsid w:val="007409D3"/>
    <w:rsid w:val="007409F0"/>
    <w:rsid w:val="00740A6A"/>
    <w:rsid w:val="00740CBB"/>
    <w:rsid w:val="00740D6B"/>
    <w:rsid w:val="00740DEE"/>
    <w:rsid w:val="00741539"/>
    <w:rsid w:val="00741778"/>
    <w:rsid w:val="00741A59"/>
    <w:rsid w:val="00741C7E"/>
    <w:rsid w:val="00742048"/>
    <w:rsid w:val="00742122"/>
    <w:rsid w:val="007421D7"/>
    <w:rsid w:val="00742246"/>
    <w:rsid w:val="00742368"/>
    <w:rsid w:val="007426B9"/>
    <w:rsid w:val="00742AB5"/>
    <w:rsid w:val="00742ABE"/>
    <w:rsid w:val="00742C32"/>
    <w:rsid w:val="00742D02"/>
    <w:rsid w:val="00742E18"/>
    <w:rsid w:val="00743215"/>
    <w:rsid w:val="007433D5"/>
    <w:rsid w:val="0074347F"/>
    <w:rsid w:val="007436B1"/>
    <w:rsid w:val="00743BCB"/>
    <w:rsid w:val="00743BD4"/>
    <w:rsid w:val="00743E87"/>
    <w:rsid w:val="00744069"/>
    <w:rsid w:val="007440BE"/>
    <w:rsid w:val="007440CF"/>
    <w:rsid w:val="00744199"/>
    <w:rsid w:val="00744325"/>
    <w:rsid w:val="00744B57"/>
    <w:rsid w:val="00744C0A"/>
    <w:rsid w:val="00744C45"/>
    <w:rsid w:val="00744D31"/>
    <w:rsid w:val="00745113"/>
    <w:rsid w:val="00745114"/>
    <w:rsid w:val="0074516C"/>
    <w:rsid w:val="0074519D"/>
    <w:rsid w:val="007452D1"/>
    <w:rsid w:val="007456C1"/>
    <w:rsid w:val="007456C5"/>
    <w:rsid w:val="007457F6"/>
    <w:rsid w:val="00745BCF"/>
    <w:rsid w:val="00745E52"/>
    <w:rsid w:val="00745F22"/>
    <w:rsid w:val="00745F55"/>
    <w:rsid w:val="00745FB1"/>
    <w:rsid w:val="00746148"/>
    <w:rsid w:val="007464A1"/>
    <w:rsid w:val="00746AF0"/>
    <w:rsid w:val="00746B27"/>
    <w:rsid w:val="00746F38"/>
    <w:rsid w:val="0074703A"/>
    <w:rsid w:val="007470DA"/>
    <w:rsid w:val="00747188"/>
    <w:rsid w:val="007474B5"/>
    <w:rsid w:val="007475ED"/>
    <w:rsid w:val="007479EB"/>
    <w:rsid w:val="00747E46"/>
    <w:rsid w:val="00747EBE"/>
    <w:rsid w:val="00747F7F"/>
    <w:rsid w:val="00750004"/>
    <w:rsid w:val="00750044"/>
    <w:rsid w:val="00750285"/>
    <w:rsid w:val="007502FD"/>
    <w:rsid w:val="00750328"/>
    <w:rsid w:val="00750385"/>
    <w:rsid w:val="007504B8"/>
    <w:rsid w:val="0075067E"/>
    <w:rsid w:val="007506D2"/>
    <w:rsid w:val="007506DB"/>
    <w:rsid w:val="007507EB"/>
    <w:rsid w:val="00750A39"/>
    <w:rsid w:val="00750D13"/>
    <w:rsid w:val="00751072"/>
    <w:rsid w:val="007510B2"/>
    <w:rsid w:val="00751145"/>
    <w:rsid w:val="00751330"/>
    <w:rsid w:val="00751353"/>
    <w:rsid w:val="00751481"/>
    <w:rsid w:val="007514A2"/>
    <w:rsid w:val="00751882"/>
    <w:rsid w:val="00751B28"/>
    <w:rsid w:val="00751C79"/>
    <w:rsid w:val="00751F0A"/>
    <w:rsid w:val="007522FE"/>
    <w:rsid w:val="0075258B"/>
    <w:rsid w:val="00752594"/>
    <w:rsid w:val="007526E3"/>
    <w:rsid w:val="00752797"/>
    <w:rsid w:val="00752832"/>
    <w:rsid w:val="0075290D"/>
    <w:rsid w:val="00752CA0"/>
    <w:rsid w:val="00752D0C"/>
    <w:rsid w:val="007531FF"/>
    <w:rsid w:val="00753213"/>
    <w:rsid w:val="0075382C"/>
    <w:rsid w:val="007538ED"/>
    <w:rsid w:val="00753B56"/>
    <w:rsid w:val="0075419B"/>
    <w:rsid w:val="007542D7"/>
    <w:rsid w:val="0075453B"/>
    <w:rsid w:val="00754547"/>
    <w:rsid w:val="00754910"/>
    <w:rsid w:val="00754E2C"/>
    <w:rsid w:val="00754F4C"/>
    <w:rsid w:val="00754FE8"/>
    <w:rsid w:val="0075522E"/>
    <w:rsid w:val="00755729"/>
    <w:rsid w:val="007557AA"/>
    <w:rsid w:val="00755A43"/>
    <w:rsid w:val="00755B71"/>
    <w:rsid w:val="00755D09"/>
    <w:rsid w:val="00755EEB"/>
    <w:rsid w:val="0075638B"/>
    <w:rsid w:val="007565C0"/>
    <w:rsid w:val="0075668E"/>
    <w:rsid w:val="00756852"/>
    <w:rsid w:val="007572D9"/>
    <w:rsid w:val="0075754D"/>
    <w:rsid w:val="00757964"/>
    <w:rsid w:val="00757A53"/>
    <w:rsid w:val="00757D60"/>
    <w:rsid w:val="00757DE4"/>
    <w:rsid w:val="00757E3C"/>
    <w:rsid w:val="00760435"/>
    <w:rsid w:val="00760445"/>
    <w:rsid w:val="0076045A"/>
    <w:rsid w:val="0076047D"/>
    <w:rsid w:val="007608EF"/>
    <w:rsid w:val="007608FB"/>
    <w:rsid w:val="00760905"/>
    <w:rsid w:val="00760BF6"/>
    <w:rsid w:val="00760EB5"/>
    <w:rsid w:val="00761018"/>
    <w:rsid w:val="00761178"/>
    <w:rsid w:val="00761228"/>
    <w:rsid w:val="00761231"/>
    <w:rsid w:val="00761515"/>
    <w:rsid w:val="00761636"/>
    <w:rsid w:val="007616F1"/>
    <w:rsid w:val="00761722"/>
    <w:rsid w:val="0076177A"/>
    <w:rsid w:val="00761A3D"/>
    <w:rsid w:val="00761AC5"/>
    <w:rsid w:val="00761FBF"/>
    <w:rsid w:val="00762014"/>
    <w:rsid w:val="007625C1"/>
    <w:rsid w:val="007625CD"/>
    <w:rsid w:val="007625ED"/>
    <w:rsid w:val="00762712"/>
    <w:rsid w:val="007629C6"/>
    <w:rsid w:val="00762B32"/>
    <w:rsid w:val="00762E41"/>
    <w:rsid w:val="00762EEE"/>
    <w:rsid w:val="00762FB8"/>
    <w:rsid w:val="00763025"/>
    <w:rsid w:val="007631C0"/>
    <w:rsid w:val="00763600"/>
    <w:rsid w:val="007636B6"/>
    <w:rsid w:val="00763ABC"/>
    <w:rsid w:val="00763B00"/>
    <w:rsid w:val="00763FBA"/>
    <w:rsid w:val="00764058"/>
    <w:rsid w:val="0076447C"/>
    <w:rsid w:val="007645E1"/>
    <w:rsid w:val="00764667"/>
    <w:rsid w:val="00764A90"/>
    <w:rsid w:val="00764C4B"/>
    <w:rsid w:val="00764C5D"/>
    <w:rsid w:val="00764E95"/>
    <w:rsid w:val="0076529E"/>
    <w:rsid w:val="007653BB"/>
    <w:rsid w:val="00765EFF"/>
    <w:rsid w:val="00765F23"/>
    <w:rsid w:val="00765FA6"/>
    <w:rsid w:val="0076604E"/>
    <w:rsid w:val="00766114"/>
    <w:rsid w:val="00766202"/>
    <w:rsid w:val="0076631B"/>
    <w:rsid w:val="007663F7"/>
    <w:rsid w:val="0076658D"/>
    <w:rsid w:val="00766685"/>
    <w:rsid w:val="0076676A"/>
    <w:rsid w:val="00766820"/>
    <w:rsid w:val="007668DD"/>
    <w:rsid w:val="007668E5"/>
    <w:rsid w:val="007669EB"/>
    <w:rsid w:val="00766B81"/>
    <w:rsid w:val="00766C16"/>
    <w:rsid w:val="00766F29"/>
    <w:rsid w:val="00766F2E"/>
    <w:rsid w:val="0076700D"/>
    <w:rsid w:val="00767163"/>
    <w:rsid w:val="007671B5"/>
    <w:rsid w:val="0076720A"/>
    <w:rsid w:val="007672B3"/>
    <w:rsid w:val="007672CD"/>
    <w:rsid w:val="007675D1"/>
    <w:rsid w:val="00767659"/>
    <w:rsid w:val="00767983"/>
    <w:rsid w:val="00767993"/>
    <w:rsid w:val="00767D28"/>
    <w:rsid w:val="00770086"/>
    <w:rsid w:val="007700C4"/>
    <w:rsid w:val="007702C4"/>
    <w:rsid w:val="007707F0"/>
    <w:rsid w:val="007709E0"/>
    <w:rsid w:val="00770D47"/>
    <w:rsid w:val="00771043"/>
    <w:rsid w:val="0077112E"/>
    <w:rsid w:val="007714EB"/>
    <w:rsid w:val="007717FB"/>
    <w:rsid w:val="00771B2B"/>
    <w:rsid w:val="00771BC4"/>
    <w:rsid w:val="00771BCD"/>
    <w:rsid w:val="00771E0F"/>
    <w:rsid w:val="00771F6A"/>
    <w:rsid w:val="00771F95"/>
    <w:rsid w:val="00772089"/>
    <w:rsid w:val="0077238D"/>
    <w:rsid w:val="007724EE"/>
    <w:rsid w:val="007724EF"/>
    <w:rsid w:val="007725B8"/>
    <w:rsid w:val="007725F0"/>
    <w:rsid w:val="0077276E"/>
    <w:rsid w:val="00772AD6"/>
    <w:rsid w:val="00772C12"/>
    <w:rsid w:val="00772CB5"/>
    <w:rsid w:val="00772CDA"/>
    <w:rsid w:val="00772D12"/>
    <w:rsid w:val="00772DF7"/>
    <w:rsid w:val="00773171"/>
    <w:rsid w:val="0077337A"/>
    <w:rsid w:val="0077337C"/>
    <w:rsid w:val="0077375B"/>
    <w:rsid w:val="0077396B"/>
    <w:rsid w:val="007739A3"/>
    <w:rsid w:val="00773C67"/>
    <w:rsid w:val="00773F56"/>
    <w:rsid w:val="00773FE3"/>
    <w:rsid w:val="00774377"/>
    <w:rsid w:val="00774547"/>
    <w:rsid w:val="007749D9"/>
    <w:rsid w:val="00774D08"/>
    <w:rsid w:val="00774D4C"/>
    <w:rsid w:val="00774E2B"/>
    <w:rsid w:val="00774EE4"/>
    <w:rsid w:val="00774EFC"/>
    <w:rsid w:val="00775507"/>
    <w:rsid w:val="0077551F"/>
    <w:rsid w:val="00775665"/>
    <w:rsid w:val="00775A08"/>
    <w:rsid w:val="00775AC7"/>
    <w:rsid w:val="00775BDC"/>
    <w:rsid w:val="00775DEC"/>
    <w:rsid w:val="00775E3E"/>
    <w:rsid w:val="00775F3E"/>
    <w:rsid w:val="00776128"/>
    <w:rsid w:val="007762A9"/>
    <w:rsid w:val="007762E0"/>
    <w:rsid w:val="00776328"/>
    <w:rsid w:val="0077635B"/>
    <w:rsid w:val="007764F2"/>
    <w:rsid w:val="00776561"/>
    <w:rsid w:val="00776607"/>
    <w:rsid w:val="0077680B"/>
    <w:rsid w:val="00776A8F"/>
    <w:rsid w:val="00776AF9"/>
    <w:rsid w:val="00776C08"/>
    <w:rsid w:val="00776C13"/>
    <w:rsid w:val="00776C6A"/>
    <w:rsid w:val="00777608"/>
    <w:rsid w:val="007776BB"/>
    <w:rsid w:val="00777882"/>
    <w:rsid w:val="00777B60"/>
    <w:rsid w:val="00777E27"/>
    <w:rsid w:val="00777E6B"/>
    <w:rsid w:val="00777EFD"/>
    <w:rsid w:val="00777F93"/>
    <w:rsid w:val="00780195"/>
    <w:rsid w:val="00780342"/>
    <w:rsid w:val="007803CC"/>
    <w:rsid w:val="007803E8"/>
    <w:rsid w:val="0078040B"/>
    <w:rsid w:val="00780579"/>
    <w:rsid w:val="0078099B"/>
    <w:rsid w:val="00780B6B"/>
    <w:rsid w:val="00780F3B"/>
    <w:rsid w:val="00781148"/>
    <w:rsid w:val="0078152F"/>
    <w:rsid w:val="007816AB"/>
    <w:rsid w:val="00781730"/>
    <w:rsid w:val="00781DE2"/>
    <w:rsid w:val="0078200F"/>
    <w:rsid w:val="00782119"/>
    <w:rsid w:val="007822F2"/>
    <w:rsid w:val="007822FD"/>
    <w:rsid w:val="0078238E"/>
    <w:rsid w:val="00782527"/>
    <w:rsid w:val="0078252F"/>
    <w:rsid w:val="007826E4"/>
    <w:rsid w:val="00782787"/>
    <w:rsid w:val="007828BD"/>
    <w:rsid w:val="007829AC"/>
    <w:rsid w:val="00782A1F"/>
    <w:rsid w:val="00782BF5"/>
    <w:rsid w:val="00782D2E"/>
    <w:rsid w:val="00782DDC"/>
    <w:rsid w:val="00782EEA"/>
    <w:rsid w:val="00782F35"/>
    <w:rsid w:val="00782FE1"/>
    <w:rsid w:val="0078330C"/>
    <w:rsid w:val="00783318"/>
    <w:rsid w:val="0078343F"/>
    <w:rsid w:val="007835DB"/>
    <w:rsid w:val="00783727"/>
    <w:rsid w:val="007838D3"/>
    <w:rsid w:val="00783A5D"/>
    <w:rsid w:val="00783B15"/>
    <w:rsid w:val="00783BA1"/>
    <w:rsid w:val="00783E79"/>
    <w:rsid w:val="00783F24"/>
    <w:rsid w:val="0078417E"/>
    <w:rsid w:val="00784483"/>
    <w:rsid w:val="007847FF"/>
    <w:rsid w:val="00784DB8"/>
    <w:rsid w:val="00784E20"/>
    <w:rsid w:val="00784E64"/>
    <w:rsid w:val="00784F10"/>
    <w:rsid w:val="00784FB0"/>
    <w:rsid w:val="00784FD5"/>
    <w:rsid w:val="00785528"/>
    <w:rsid w:val="007855AD"/>
    <w:rsid w:val="00785785"/>
    <w:rsid w:val="0078584B"/>
    <w:rsid w:val="00785A62"/>
    <w:rsid w:val="00785B87"/>
    <w:rsid w:val="00785BBD"/>
    <w:rsid w:val="00786001"/>
    <w:rsid w:val="007862A3"/>
    <w:rsid w:val="007863BF"/>
    <w:rsid w:val="00786465"/>
    <w:rsid w:val="007864EF"/>
    <w:rsid w:val="00786691"/>
    <w:rsid w:val="007866FF"/>
    <w:rsid w:val="007867C5"/>
    <w:rsid w:val="0078695B"/>
    <w:rsid w:val="007869ED"/>
    <w:rsid w:val="00786E72"/>
    <w:rsid w:val="00787081"/>
    <w:rsid w:val="00787906"/>
    <w:rsid w:val="00787A28"/>
    <w:rsid w:val="00787E0F"/>
    <w:rsid w:val="0079048A"/>
    <w:rsid w:val="00790AA9"/>
    <w:rsid w:val="00790C27"/>
    <w:rsid w:val="00790FEA"/>
    <w:rsid w:val="00791049"/>
    <w:rsid w:val="0079127C"/>
    <w:rsid w:val="00791460"/>
    <w:rsid w:val="0079148E"/>
    <w:rsid w:val="007914F7"/>
    <w:rsid w:val="007915DA"/>
    <w:rsid w:val="00791B9E"/>
    <w:rsid w:val="00791DA8"/>
    <w:rsid w:val="00791DDB"/>
    <w:rsid w:val="00791F59"/>
    <w:rsid w:val="00791F81"/>
    <w:rsid w:val="00791FB6"/>
    <w:rsid w:val="00792090"/>
    <w:rsid w:val="00792114"/>
    <w:rsid w:val="007925BE"/>
    <w:rsid w:val="00792699"/>
    <w:rsid w:val="007927F8"/>
    <w:rsid w:val="00792A9A"/>
    <w:rsid w:val="00792F81"/>
    <w:rsid w:val="00793023"/>
    <w:rsid w:val="007931D9"/>
    <w:rsid w:val="007936F6"/>
    <w:rsid w:val="00793A54"/>
    <w:rsid w:val="00793A5D"/>
    <w:rsid w:val="00793ABE"/>
    <w:rsid w:val="00793E5C"/>
    <w:rsid w:val="00794305"/>
    <w:rsid w:val="007944A4"/>
    <w:rsid w:val="007944EA"/>
    <w:rsid w:val="00794890"/>
    <w:rsid w:val="00794BAC"/>
    <w:rsid w:val="00794BD9"/>
    <w:rsid w:val="00794C3D"/>
    <w:rsid w:val="00794F31"/>
    <w:rsid w:val="00794FB4"/>
    <w:rsid w:val="00794FBB"/>
    <w:rsid w:val="00795012"/>
    <w:rsid w:val="0079501A"/>
    <w:rsid w:val="0079513B"/>
    <w:rsid w:val="007951A1"/>
    <w:rsid w:val="007953F8"/>
    <w:rsid w:val="007954E6"/>
    <w:rsid w:val="0079552B"/>
    <w:rsid w:val="0079576C"/>
    <w:rsid w:val="007957FB"/>
    <w:rsid w:val="00795C11"/>
    <w:rsid w:val="00795C47"/>
    <w:rsid w:val="00795CE4"/>
    <w:rsid w:val="00796058"/>
    <w:rsid w:val="00796196"/>
    <w:rsid w:val="00796483"/>
    <w:rsid w:val="0079648E"/>
    <w:rsid w:val="00796719"/>
    <w:rsid w:val="007967DA"/>
    <w:rsid w:val="00796B23"/>
    <w:rsid w:val="00796F22"/>
    <w:rsid w:val="00797011"/>
    <w:rsid w:val="00797199"/>
    <w:rsid w:val="007972DE"/>
    <w:rsid w:val="0079738B"/>
    <w:rsid w:val="00797848"/>
    <w:rsid w:val="007979C6"/>
    <w:rsid w:val="00797B6F"/>
    <w:rsid w:val="00797BB2"/>
    <w:rsid w:val="00797C49"/>
    <w:rsid w:val="00797D45"/>
    <w:rsid w:val="00797EEF"/>
    <w:rsid w:val="007A014F"/>
    <w:rsid w:val="007A0299"/>
    <w:rsid w:val="007A03C5"/>
    <w:rsid w:val="007A053F"/>
    <w:rsid w:val="007A067C"/>
    <w:rsid w:val="007A0716"/>
    <w:rsid w:val="007A0AA3"/>
    <w:rsid w:val="007A0CC9"/>
    <w:rsid w:val="007A0EA9"/>
    <w:rsid w:val="007A1021"/>
    <w:rsid w:val="007A12F8"/>
    <w:rsid w:val="007A17B4"/>
    <w:rsid w:val="007A1922"/>
    <w:rsid w:val="007A1BA1"/>
    <w:rsid w:val="007A1C3E"/>
    <w:rsid w:val="007A2020"/>
    <w:rsid w:val="007A203E"/>
    <w:rsid w:val="007A20AA"/>
    <w:rsid w:val="007A20E4"/>
    <w:rsid w:val="007A225D"/>
    <w:rsid w:val="007A2287"/>
    <w:rsid w:val="007A2369"/>
    <w:rsid w:val="007A2382"/>
    <w:rsid w:val="007A2468"/>
    <w:rsid w:val="007A26D6"/>
    <w:rsid w:val="007A2DD8"/>
    <w:rsid w:val="007A2F9B"/>
    <w:rsid w:val="007A364F"/>
    <w:rsid w:val="007A368E"/>
    <w:rsid w:val="007A36A6"/>
    <w:rsid w:val="007A392D"/>
    <w:rsid w:val="007A39AD"/>
    <w:rsid w:val="007A3C67"/>
    <w:rsid w:val="007A3DCD"/>
    <w:rsid w:val="007A4025"/>
    <w:rsid w:val="007A416C"/>
    <w:rsid w:val="007A42C6"/>
    <w:rsid w:val="007A438A"/>
    <w:rsid w:val="007A4452"/>
    <w:rsid w:val="007A46EA"/>
    <w:rsid w:val="007A47FD"/>
    <w:rsid w:val="007A4A06"/>
    <w:rsid w:val="007A4C67"/>
    <w:rsid w:val="007A5146"/>
    <w:rsid w:val="007A51B8"/>
    <w:rsid w:val="007A5348"/>
    <w:rsid w:val="007A5774"/>
    <w:rsid w:val="007A588E"/>
    <w:rsid w:val="007A5938"/>
    <w:rsid w:val="007A5B43"/>
    <w:rsid w:val="007A5BBF"/>
    <w:rsid w:val="007A5D69"/>
    <w:rsid w:val="007A5E9C"/>
    <w:rsid w:val="007A6102"/>
    <w:rsid w:val="007A6363"/>
    <w:rsid w:val="007A6523"/>
    <w:rsid w:val="007A6564"/>
    <w:rsid w:val="007A6C93"/>
    <w:rsid w:val="007A6D39"/>
    <w:rsid w:val="007A6E87"/>
    <w:rsid w:val="007A6F1F"/>
    <w:rsid w:val="007A700C"/>
    <w:rsid w:val="007A7469"/>
    <w:rsid w:val="007A75F1"/>
    <w:rsid w:val="007A7607"/>
    <w:rsid w:val="007A7641"/>
    <w:rsid w:val="007A794B"/>
    <w:rsid w:val="007A79F6"/>
    <w:rsid w:val="007A7BCA"/>
    <w:rsid w:val="007A7BF2"/>
    <w:rsid w:val="007A7CC4"/>
    <w:rsid w:val="007A7DC4"/>
    <w:rsid w:val="007A7DC9"/>
    <w:rsid w:val="007B00F0"/>
    <w:rsid w:val="007B0316"/>
    <w:rsid w:val="007B0697"/>
    <w:rsid w:val="007B0A05"/>
    <w:rsid w:val="007B0E5E"/>
    <w:rsid w:val="007B1073"/>
    <w:rsid w:val="007B1074"/>
    <w:rsid w:val="007B1083"/>
    <w:rsid w:val="007B10B5"/>
    <w:rsid w:val="007B1227"/>
    <w:rsid w:val="007B1249"/>
    <w:rsid w:val="007B1425"/>
    <w:rsid w:val="007B1660"/>
    <w:rsid w:val="007B1738"/>
    <w:rsid w:val="007B17AB"/>
    <w:rsid w:val="007B17EE"/>
    <w:rsid w:val="007B18B9"/>
    <w:rsid w:val="007B1D3B"/>
    <w:rsid w:val="007B23E9"/>
    <w:rsid w:val="007B2536"/>
    <w:rsid w:val="007B264C"/>
    <w:rsid w:val="007B26C4"/>
    <w:rsid w:val="007B2746"/>
    <w:rsid w:val="007B294E"/>
    <w:rsid w:val="007B298B"/>
    <w:rsid w:val="007B2A75"/>
    <w:rsid w:val="007B2ABE"/>
    <w:rsid w:val="007B2CE3"/>
    <w:rsid w:val="007B2D25"/>
    <w:rsid w:val="007B2E20"/>
    <w:rsid w:val="007B2EC6"/>
    <w:rsid w:val="007B2EF0"/>
    <w:rsid w:val="007B307E"/>
    <w:rsid w:val="007B33A6"/>
    <w:rsid w:val="007B34C1"/>
    <w:rsid w:val="007B352F"/>
    <w:rsid w:val="007B35E9"/>
    <w:rsid w:val="007B378A"/>
    <w:rsid w:val="007B39BD"/>
    <w:rsid w:val="007B3AAC"/>
    <w:rsid w:val="007B3E5F"/>
    <w:rsid w:val="007B3FB4"/>
    <w:rsid w:val="007B400A"/>
    <w:rsid w:val="007B402A"/>
    <w:rsid w:val="007B40D0"/>
    <w:rsid w:val="007B4316"/>
    <w:rsid w:val="007B43A9"/>
    <w:rsid w:val="007B47AC"/>
    <w:rsid w:val="007B489F"/>
    <w:rsid w:val="007B4904"/>
    <w:rsid w:val="007B49B8"/>
    <w:rsid w:val="007B4B18"/>
    <w:rsid w:val="007B4D05"/>
    <w:rsid w:val="007B4F1C"/>
    <w:rsid w:val="007B4F59"/>
    <w:rsid w:val="007B50C1"/>
    <w:rsid w:val="007B523B"/>
    <w:rsid w:val="007B553B"/>
    <w:rsid w:val="007B5C86"/>
    <w:rsid w:val="007B5CD5"/>
    <w:rsid w:val="007B5D5C"/>
    <w:rsid w:val="007B5E25"/>
    <w:rsid w:val="007B60E8"/>
    <w:rsid w:val="007B60F6"/>
    <w:rsid w:val="007B61CF"/>
    <w:rsid w:val="007B622F"/>
    <w:rsid w:val="007B6633"/>
    <w:rsid w:val="007B6760"/>
    <w:rsid w:val="007B690B"/>
    <w:rsid w:val="007B6A66"/>
    <w:rsid w:val="007B6AAD"/>
    <w:rsid w:val="007B6AB2"/>
    <w:rsid w:val="007B6AD7"/>
    <w:rsid w:val="007B6B0A"/>
    <w:rsid w:val="007B6CF0"/>
    <w:rsid w:val="007B6E82"/>
    <w:rsid w:val="007B6F32"/>
    <w:rsid w:val="007B71E9"/>
    <w:rsid w:val="007B7364"/>
    <w:rsid w:val="007B739B"/>
    <w:rsid w:val="007B7419"/>
    <w:rsid w:val="007B748D"/>
    <w:rsid w:val="007B755E"/>
    <w:rsid w:val="007B760B"/>
    <w:rsid w:val="007B7668"/>
    <w:rsid w:val="007B7793"/>
    <w:rsid w:val="007B7821"/>
    <w:rsid w:val="007B7A3E"/>
    <w:rsid w:val="007B7A8A"/>
    <w:rsid w:val="007B7BAE"/>
    <w:rsid w:val="007B7CE8"/>
    <w:rsid w:val="007B7DDD"/>
    <w:rsid w:val="007B7E4D"/>
    <w:rsid w:val="007B7E87"/>
    <w:rsid w:val="007B7F1F"/>
    <w:rsid w:val="007C000B"/>
    <w:rsid w:val="007C06C0"/>
    <w:rsid w:val="007C07B1"/>
    <w:rsid w:val="007C09E3"/>
    <w:rsid w:val="007C0A32"/>
    <w:rsid w:val="007C0AE4"/>
    <w:rsid w:val="007C0D7D"/>
    <w:rsid w:val="007C0E20"/>
    <w:rsid w:val="007C0E3F"/>
    <w:rsid w:val="007C0EF3"/>
    <w:rsid w:val="007C0F4A"/>
    <w:rsid w:val="007C0F54"/>
    <w:rsid w:val="007C128F"/>
    <w:rsid w:val="007C12AC"/>
    <w:rsid w:val="007C130A"/>
    <w:rsid w:val="007C152E"/>
    <w:rsid w:val="007C17FD"/>
    <w:rsid w:val="007C1968"/>
    <w:rsid w:val="007C1A16"/>
    <w:rsid w:val="007C1AF4"/>
    <w:rsid w:val="007C1B32"/>
    <w:rsid w:val="007C1DC0"/>
    <w:rsid w:val="007C2288"/>
    <w:rsid w:val="007C239B"/>
    <w:rsid w:val="007C2C09"/>
    <w:rsid w:val="007C2C44"/>
    <w:rsid w:val="007C2D17"/>
    <w:rsid w:val="007C2DB3"/>
    <w:rsid w:val="007C2F5B"/>
    <w:rsid w:val="007C33F8"/>
    <w:rsid w:val="007C344F"/>
    <w:rsid w:val="007C37C6"/>
    <w:rsid w:val="007C39EE"/>
    <w:rsid w:val="007C3AB5"/>
    <w:rsid w:val="007C424C"/>
    <w:rsid w:val="007C4440"/>
    <w:rsid w:val="007C4641"/>
    <w:rsid w:val="007C478A"/>
    <w:rsid w:val="007C4AC7"/>
    <w:rsid w:val="007C4E3F"/>
    <w:rsid w:val="007C52D4"/>
    <w:rsid w:val="007C5682"/>
    <w:rsid w:val="007C574D"/>
    <w:rsid w:val="007C57E2"/>
    <w:rsid w:val="007C58A1"/>
    <w:rsid w:val="007C5C8B"/>
    <w:rsid w:val="007C5D3C"/>
    <w:rsid w:val="007C663A"/>
    <w:rsid w:val="007C683D"/>
    <w:rsid w:val="007C68D2"/>
    <w:rsid w:val="007C69EC"/>
    <w:rsid w:val="007C6D6D"/>
    <w:rsid w:val="007C6E09"/>
    <w:rsid w:val="007C6E76"/>
    <w:rsid w:val="007C6E7F"/>
    <w:rsid w:val="007C6F8B"/>
    <w:rsid w:val="007C7388"/>
    <w:rsid w:val="007C7624"/>
    <w:rsid w:val="007C7747"/>
    <w:rsid w:val="007C7904"/>
    <w:rsid w:val="007C7911"/>
    <w:rsid w:val="007C7D1C"/>
    <w:rsid w:val="007C7DDC"/>
    <w:rsid w:val="007C7E9A"/>
    <w:rsid w:val="007D008F"/>
    <w:rsid w:val="007D01A2"/>
    <w:rsid w:val="007D08EF"/>
    <w:rsid w:val="007D0A7C"/>
    <w:rsid w:val="007D1041"/>
    <w:rsid w:val="007D1070"/>
    <w:rsid w:val="007D108A"/>
    <w:rsid w:val="007D120B"/>
    <w:rsid w:val="007D14B9"/>
    <w:rsid w:val="007D14D2"/>
    <w:rsid w:val="007D15F5"/>
    <w:rsid w:val="007D1812"/>
    <w:rsid w:val="007D18E9"/>
    <w:rsid w:val="007D1A7A"/>
    <w:rsid w:val="007D1ACA"/>
    <w:rsid w:val="007D22B2"/>
    <w:rsid w:val="007D2374"/>
    <w:rsid w:val="007D265A"/>
    <w:rsid w:val="007D2669"/>
    <w:rsid w:val="007D2775"/>
    <w:rsid w:val="007D293D"/>
    <w:rsid w:val="007D2ABA"/>
    <w:rsid w:val="007D2ADA"/>
    <w:rsid w:val="007D2E32"/>
    <w:rsid w:val="007D30DA"/>
    <w:rsid w:val="007D3105"/>
    <w:rsid w:val="007D3219"/>
    <w:rsid w:val="007D33CC"/>
    <w:rsid w:val="007D3434"/>
    <w:rsid w:val="007D37F7"/>
    <w:rsid w:val="007D3A98"/>
    <w:rsid w:val="007D3AD1"/>
    <w:rsid w:val="007D3E39"/>
    <w:rsid w:val="007D40C8"/>
    <w:rsid w:val="007D437F"/>
    <w:rsid w:val="007D4418"/>
    <w:rsid w:val="007D46F8"/>
    <w:rsid w:val="007D484F"/>
    <w:rsid w:val="007D4863"/>
    <w:rsid w:val="007D4FA5"/>
    <w:rsid w:val="007D50FF"/>
    <w:rsid w:val="007D5185"/>
    <w:rsid w:val="007D51AB"/>
    <w:rsid w:val="007D51C9"/>
    <w:rsid w:val="007D5290"/>
    <w:rsid w:val="007D53CB"/>
    <w:rsid w:val="007D5596"/>
    <w:rsid w:val="007D5725"/>
    <w:rsid w:val="007D58C5"/>
    <w:rsid w:val="007D5B29"/>
    <w:rsid w:val="007D5D43"/>
    <w:rsid w:val="007D5EAC"/>
    <w:rsid w:val="007D6366"/>
    <w:rsid w:val="007D63DA"/>
    <w:rsid w:val="007D64FB"/>
    <w:rsid w:val="007D66D3"/>
    <w:rsid w:val="007D6874"/>
    <w:rsid w:val="007D6AC6"/>
    <w:rsid w:val="007D6C13"/>
    <w:rsid w:val="007D6EFE"/>
    <w:rsid w:val="007D7066"/>
    <w:rsid w:val="007D70F5"/>
    <w:rsid w:val="007D72E3"/>
    <w:rsid w:val="007D7A26"/>
    <w:rsid w:val="007D7B6C"/>
    <w:rsid w:val="007D7D6D"/>
    <w:rsid w:val="007E0135"/>
    <w:rsid w:val="007E029A"/>
    <w:rsid w:val="007E0313"/>
    <w:rsid w:val="007E0479"/>
    <w:rsid w:val="007E0575"/>
    <w:rsid w:val="007E0794"/>
    <w:rsid w:val="007E0AB1"/>
    <w:rsid w:val="007E0CAE"/>
    <w:rsid w:val="007E0CE4"/>
    <w:rsid w:val="007E0E8C"/>
    <w:rsid w:val="007E100F"/>
    <w:rsid w:val="007E1286"/>
    <w:rsid w:val="007E139F"/>
    <w:rsid w:val="007E1665"/>
    <w:rsid w:val="007E1688"/>
    <w:rsid w:val="007E17E1"/>
    <w:rsid w:val="007E1A91"/>
    <w:rsid w:val="007E2378"/>
    <w:rsid w:val="007E2481"/>
    <w:rsid w:val="007E2801"/>
    <w:rsid w:val="007E2B39"/>
    <w:rsid w:val="007E2CD8"/>
    <w:rsid w:val="007E2F60"/>
    <w:rsid w:val="007E34BF"/>
    <w:rsid w:val="007E3679"/>
    <w:rsid w:val="007E3691"/>
    <w:rsid w:val="007E36E5"/>
    <w:rsid w:val="007E38E4"/>
    <w:rsid w:val="007E397B"/>
    <w:rsid w:val="007E3AE0"/>
    <w:rsid w:val="007E3B90"/>
    <w:rsid w:val="007E3BEE"/>
    <w:rsid w:val="007E3C1E"/>
    <w:rsid w:val="007E3D5E"/>
    <w:rsid w:val="007E3E77"/>
    <w:rsid w:val="007E3F6A"/>
    <w:rsid w:val="007E425A"/>
    <w:rsid w:val="007E4392"/>
    <w:rsid w:val="007E45EF"/>
    <w:rsid w:val="007E461C"/>
    <w:rsid w:val="007E4FEA"/>
    <w:rsid w:val="007E503D"/>
    <w:rsid w:val="007E505A"/>
    <w:rsid w:val="007E5329"/>
    <w:rsid w:val="007E551B"/>
    <w:rsid w:val="007E561C"/>
    <w:rsid w:val="007E57D4"/>
    <w:rsid w:val="007E5872"/>
    <w:rsid w:val="007E5983"/>
    <w:rsid w:val="007E5D68"/>
    <w:rsid w:val="007E5EB9"/>
    <w:rsid w:val="007E5FAB"/>
    <w:rsid w:val="007E5FB8"/>
    <w:rsid w:val="007E6022"/>
    <w:rsid w:val="007E6041"/>
    <w:rsid w:val="007E6378"/>
    <w:rsid w:val="007E639B"/>
    <w:rsid w:val="007E66D8"/>
    <w:rsid w:val="007E6A56"/>
    <w:rsid w:val="007E6B84"/>
    <w:rsid w:val="007E6DC5"/>
    <w:rsid w:val="007E748D"/>
    <w:rsid w:val="007E74B2"/>
    <w:rsid w:val="007E7612"/>
    <w:rsid w:val="007E78B7"/>
    <w:rsid w:val="007E7997"/>
    <w:rsid w:val="007E7A41"/>
    <w:rsid w:val="007E7AAC"/>
    <w:rsid w:val="007E7CB9"/>
    <w:rsid w:val="007E7E12"/>
    <w:rsid w:val="007E7EF5"/>
    <w:rsid w:val="007F033D"/>
    <w:rsid w:val="007F03ED"/>
    <w:rsid w:val="007F05B0"/>
    <w:rsid w:val="007F0909"/>
    <w:rsid w:val="007F0975"/>
    <w:rsid w:val="007F0E31"/>
    <w:rsid w:val="007F0F37"/>
    <w:rsid w:val="007F1011"/>
    <w:rsid w:val="007F12FA"/>
    <w:rsid w:val="007F15A3"/>
    <w:rsid w:val="007F1646"/>
    <w:rsid w:val="007F18B2"/>
    <w:rsid w:val="007F1986"/>
    <w:rsid w:val="007F19A4"/>
    <w:rsid w:val="007F1B38"/>
    <w:rsid w:val="007F1B46"/>
    <w:rsid w:val="007F1C11"/>
    <w:rsid w:val="007F1C89"/>
    <w:rsid w:val="007F1CE3"/>
    <w:rsid w:val="007F1DA6"/>
    <w:rsid w:val="007F1F33"/>
    <w:rsid w:val="007F2174"/>
    <w:rsid w:val="007F2350"/>
    <w:rsid w:val="007F2C17"/>
    <w:rsid w:val="007F2F3A"/>
    <w:rsid w:val="007F3021"/>
    <w:rsid w:val="007F334A"/>
    <w:rsid w:val="007F337E"/>
    <w:rsid w:val="007F3417"/>
    <w:rsid w:val="007F34A4"/>
    <w:rsid w:val="007F3534"/>
    <w:rsid w:val="007F3730"/>
    <w:rsid w:val="007F3D3C"/>
    <w:rsid w:val="007F41C3"/>
    <w:rsid w:val="007F4378"/>
    <w:rsid w:val="007F45D1"/>
    <w:rsid w:val="007F46E0"/>
    <w:rsid w:val="007F4748"/>
    <w:rsid w:val="007F4DB4"/>
    <w:rsid w:val="007F52D0"/>
    <w:rsid w:val="007F5A8D"/>
    <w:rsid w:val="007F5CBB"/>
    <w:rsid w:val="007F5DA3"/>
    <w:rsid w:val="007F5DD5"/>
    <w:rsid w:val="007F6221"/>
    <w:rsid w:val="007F62C3"/>
    <w:rsid w:val="007F6650"/>
    <w:rsid w:val="007F6839"/>
    <w:rsid w:val="007F686E"/>
    <w:rsid w:val="007F68D9"/>
    <w:rsid w:val="007F69B8"/>
    <w:rsid w:val="007F6D38"/>
    <w:rsid w:val="007F6E97"/>
    <w:rsid w:val="007F6F65"/>
    <w:rsid w:val="007F7354"/>
    <w:rsid w:val="007F73E1"/>
    <w:rsid w:val="007F777C"/>
    <w:rsid w:val="007F785D"/>
    <w:rsid w:val="007F7AEC"/>
    <w:rsid w:val="007F7C21"/>
    <w:rsid w:val="007F7C52"/>
    <w:rsid w:val="007F7D7F"/>
    <w:rsid w:val="008000AD"/>
    <w:rsid w:val="008001BD"/>
    <w:rsid w:val="00800455"/>
    <w:rsid w:val="008005C1"/>
    <w:rsid w:val="00800BBA"/>
    <w:rsid w:val="00800C79"/>
    <w:rsid w:val="00800CE2"/>
    <w:rsid w:val="00800D96"/>
    <w:rsid w:val="00800E29"/>
    <w:rsid w:val="00800F24"/>
    <w:rsid w:val="00801269"/>
    <w:rsid w:val="00801773"/>
    <w:rsid w:val="0080183C"/>
    <w:rsid w:val="00801845"/>
    <w:rsid w:val="00801C4C"/>
    <w:rsid w:val="00801C90"/>
    <w:rsid w:val="00801C98"/>
    <w:rsid w:val="0080250F"/>
    <w:rsid w:val="0080257C"/>
    <w:rsid w:val="008028CC"/>
    <w:rsid w:val="0080290B"/>
    <w:rsid w:val="008029ED"/>
    <w:rsid w:val="00802BEC"/>
    <w:rsid w:val="00802F22"/>
    <w:rsid w:val="00802FC3"/>
    <w:rsid w:val="00803078"/>
    <w:rsid w:val="008031A7"/>
    <w:rsid w:val="00803266"/>
    <w:rsid w:val="008032A7"/>
    <w:rsid w:val="00803618"/>
    <w:rsid w:val="00803A49"/>
    <w:rsid w:val="00803A62"/>
    <w:rsid w:val="00803DC6"/>
    <w:rsid w:val="00803FDB"/>
    <w:rsid w:val="00803FDD"/>
    <w:rsid w:val="00804120"/>
    <w:rsid w:val="00804519"/>
    <w:rsid w:val="00804A60"/>
    <w:rsid w:val="00804BC0"/>
    <w:rsid w:val="00804C99"/>
    <w:rsid w:val="00805043"/>
    <w:rsid w:val="008051B1"/>
    <w:rsid w:val="008052D0"/>
    <w:rsid w:val="008056D6"/>
    <w:rsid w:val="00805838"/>
    <w:rsid w:val="00805A73"/>
    <w:rsid w:val="00805AB9"/>
    <w:rsid w:val="00805BF8"/>
    <w:rsid w:val="00805C1F"/>
    <w:rsid w:val="00805EE2"/>
    <w:rsid w:val="00805EF0"/>
    <w:rsid w:val="008060AC"/>
    <w:rsid w:val="008061C7"/>
    <w:rsid w:val="00806477"/>
    <w:rsid w:val="008064F0"/>
    <w:rsid w:val="008068F1"/>
    <w:rsid w:val="008069BC"/>
    <w:rsid w:val="00806AD8"/>
    <w:rsid w:val="00806BFE"/>
    <w:rsid w:val="00806C53"/>
    <w:rsid w:val="00806ECC"/>
    <w:rsid w:val="008070FD"/>
    <w:rsid w:val="008072CA"/>
    <w:rsid w:val="00807526"/>
    <w:rsid w:val="0080752C"/>
    <w:rsid w:val="008077AB"/>
    <w:rsid w:val="0080787D"/>
    <w:rsid w:val="008079B9"/>
    <w:rsid w:val="00807A4C"/>
    <w:rsid w:val="00807EBE"/>
    <w:rsid w:val="008101B0"/>
    <w:rsid w:val="00810891"/>
    <w:rsid w:val="00810910"/>
    <w:rsid w:val="00810CDE"/>
    <w:rsid w:val="00810F41"/>
    <w:rsid w:val="00810FBA"/>
    <w:rsid w:val="00811055"/>
    <w:rsid w:val="008116EB"/>
    <w:rsid w:val="00811A53"/>
    <w:rsid w:val="00811A7B"/>
    <w:rsid w:val="00811BBB"/>
    <w:rsid w:val="00811C47"/>
    <w:rsid w:val="00811D18"/>
    <w:rsid w:val="00811EBA"/>
    <w:rsid w:val="00811F05"/>
    <w:rsid w:val="00811FF5"/>
    <w:rsid w:val="008122BE"/>
    <w:rsid w:val="008128A0"/>
    <w:rsid w:val="00812911"/>
    <w:rsid w:val="00812992"/>
    <w:rsid w:val="008129F1"/>
    <w:rsid w:val="00812AC0"/>
    <w:rsid w:val="00812B71"/>
    <w:rsid w:val="008131AF"/>
    <w:rsid w:val="00813366"/>
    <w:rsid w:val="008133CF"/>
    <w:rsid w:val="00813EE2"/>
    <w:rsid w:val="008141B2"/>
    <w:rsid w:val="00814438"/>
    <w:rsid w:val="00814694"/>
    <w:rsid w:val="00814BB0"/>
    <w:rsid w:val="00814BC3"/>
    <w:rsid w:val="00814D68"/>
    <w:rsid w:val="00814DBD"/>
    <w:rsid w:val="00814EB3"/>
    <w:rsid w:val="00814F51"/>
    <w:rsid w:val="00814F85"/>
    <w:rsid w:val="0081513A"/>
    <w:rsid w:val="0081528E"/>
    <w:rsid w:val="008154AB"/>
    <w:rsid w:val="008154F9"/>
    <w:rsid w:val="0081550B"/>
    <w:rsid w:val="00815632"/>
    <w:rsid w:val="008158C2"/>
    <w:rsid w:val="00815913"/>
    <w:rsid w:val="00815BFB"/>
    <w:rsid w:val="00815DEF"/>
    <w:rsid w:val="00815E0D"/>
    <w:rsid w:val="0081608F"/>
    <w:rsid w:val="0081616D"/>
    <w:rsid w:val="008164EB"/>
    <w:rsid w:val="00816663"/>
    <w:rsid w:val="00816732"/>
    <w:rsid w:val="00816828"/>
    <w:rsid w:val="00816990"/>
    <w:rsid w:val="00816E00"/>
    <w:rsid w:val="00816EDB"/>
    <w:rsid w:val="00817530"/>
    <w:rsid w:val="0081755A"/>
    <w:rsid w:val="00817584"/>
    <w:rsid w:val="00817725"/>
    <w:rsid w:val="0081775C"/>
    <w:rsid w:val="00817857"/>
    <w:rsid w:val="008179B3"/>
    <w:rsid w:val="008179D6"/>
    <w:rsid w:val="00817A31"/>
    <w:rsid w:val="00817A79"/>
    <w:rsid w:val="00817C4D"/>
    <w:rsid w:val="00817EC5"/>
    <w:rsid w:val="00817F0E"/>
    <w:rsid w:val="00820198"/>
    <w:rsid w:val="00820380"/>
    <w:rsid w:val="00820CBC"/>
    <w:rsid w:val="00820E0A"/>
    <w:rsid w:val="00820E60"/>
    <w:rsid w:val="00821364"/>
    <w:rsid w:val="00821484"/>
    <w:rsid w:val="0082149F"/>
    <w:rsid w:val="00821588"/>
    <w:rsid w:val="00821A4D"/>
    <w:rsid w:val="00821B77"/>
    <w:rsid w:val="00821D3E"/>
    <w:rsid w:val="00821E5C"/>
    <w:rsid w:val="00821EB0"/>
    <w:rsid w:val="00822041"/>
    <w:rsid w:val="008221EF"/>
    <w:rsid w:val="00822498"/>
    <w:rsid w:val="00822716"/>
    <w:rsid w:val="008227BE"/>
    <w:rsid w:val="00822FAE"/>
    <w:rsid w:val="0082321D"/>
    <w:rsid w:val="008239FF"/>
    <w:rsid w:val="00823A63"/>
    <w:rsid w:val="00823DA9"/>
    <w:rsid w:val="00823E03"/>
    <w:rsid w:val="00823FC0"/>
    <w:rsid w:val="008242D2"/>
    <w:rsid w:val="00824504"/>
    <w:rsid w:val="0082489C"/>
    <w:rsid w:val="00824A8A"/>
    <w:rsid w:val="00824A9F"/>
    <w:rsid w:val="00824FAC"/>
    <w:rsid w:val="008250C6"/>
    <w:rsid w:val="0082513F"/>
    <w:rsid w:val="008253DF"/>
    <w:rsid w:val="0082550E"/>
    <w:rsid w:val="0082557A"/>
    <w:rsid w:val="0082574E"/>
    <w:rsid w:val="0082576F"/>
    <w:rsid w:val="00825847"/>
    <w:rsid w:val="00825852"/>
    <w:rsid w:val="008259FF"/>
    <w:rsid w:val="00825BAD"/>
    <w:rsid w:val="00825F17"/>
    <w:rsid w:val="00825F28"/>
    <w:rsid w:val="00825F97"/>
    <w:rsid w:val="008260E6"/>
    <w:rsid w:val="008260F0"/>
    <w:rsid w:val="0082614C"/>
    <w:rsid w:val="00826415"/>
    <w:rsid w:val="0082675F"/>
    <w:rsid w:val="008269B6"/>
    <w:rsid w:val="00826CCE"/>
    <w:rsid w:val="00826D24"/>
    <w:rsid w:val="00826D7E"/>
    <w:rsid w:val="00826D97"/>
    <w:rsid w:val="00826DF0"/>
    <w:rsid w:val="0082743D"/>
    <w:rsid w:val="008274EA"/>
    <w:rsid w:val="00827AF0"/>
    <w:rsid w:val="00827AF3"/>
    <w:rsid w:val="00827DB5"/>
    <w:rsid w:val="008303E7"/>
    <w:rsid w:val="008305BB"/>
    <w:rsid w:val="0083060B"/>
    <w:rsid w:val="00830759"/>
    <w:rsid w:val="00830854"/>
    <w:rsid w:val="00830CFB"/>
    <w:rsid w:val="00830E18"/>
    <w:rsid w:val="0083116A"/>
    <w:rsid w:val="0083117F"/>
    <w:rsid w:val="008313D0"/>
    <w:rsid w:val="00831508"/>
    <w:rsid w:val="00831593"/>
    <w:rsid w:val="00831741"/>
    <w:rsid w:val="00831963"/>
    <w:rsid w:val="0083199A"/>
    <w:rsid w:val="00831AEC"/>
    <w:rsid w:val="00831BC2"/>
    <w:rsid w:val="00831D15"/>
    <w:rsid w:val="008322A3"/>
    <w:rsid w:val="008326E1"/>
    <w:rsid w:val="0083270E"/>
    <w:rsid w:val="00832716"/>
    <w:rsid w:val="00832A08"/>
    <w:rsid w:val="00832A82"/>
    <w:rsid w:val="00832B1D"/>
    <w:rsid w:val="00832D1E"/>
    <w:rsid w:val="008330E7"/>
    <w:rsid w:val="00833446"/>
    <w:rsid w:val="00833561"/>
    <w:rsid w:val="00833877"/>
    <w:rsid w:val="008338AF"/>
    <w:rsid w:val="00833A38"/>
    <w:rsid w:val="00833DB5"/>
    <w:rsid w:val="00833DF3"/>
    <w:rsid w:val="00833F0B"/>
    <w:rsid w:val="00833F50"/>
    <w:rsid w:val="00834402"/>
    <w:rsid w:val="008344C4"/>
    <w:rsid w:val="00834518"/>
    <w:rsid w:val="0083451A"/>
    <w:rsid w:val="008345F3"/>
    <w:rsid w:val="008346E6"/>
    <w:rsid w:val="00834844"/>
    <w:rsid w:val="008348C3"/>
    <w:rsid w:val="00834CD0"/>
    <w:rsid w:val="00834DAC"/>
    <w:rsid w:val="00834E11"/>
    <w:rsid w:val="00834E70"/>
    <w:rsid w:val="00834EEC"/>
    <w:rsid w:val="0083563A"/>
    <w:rsid w:val="00835A29"/>
    <w:rsid w:val="00835A99"/>
    <w:rsid w:val="00835AF4"/>
    <w:rsid w:val="00835AF8"/>
    <w:rsid w:val="00835E8B"/>
    <w:rsid w:val="00836063"/>
    <w:rsid w:val="008362A0"/>
    <w:rsid w:val="0083669C"/>
    <w:rsid w:val="00836862"/>
    <w:rsid w:val="008368F6"/>
    <w:rsid w:val="00836D60"/>
    <w:rsid w:val="00836FAD"/>
    <w:rsid w:val="008370D9"/>
    <w:rsid w:val="00837131"/>
    <w:rsid w:val="008371AB"/>
    <w:rsid w:val="0083750C"/>
    <w:rsid w:val="0083759A"/>
    <w:rsid w:val="008400C4"/>
    <w:rsid w:val="0084015C"/>
    <w:rsid w:val="00840476"/>
    <w:rsid w:val="00840541"/>
    <w:rsid w:val="00840766"/>
    <w:rsid w:val="0084080F"/>
    <w:rsid w:val="008408E8"/>
    <w:rsid w:val="00840A91"/>
    <w:rsid w:val="00840F84"/>
    <w:rsid w:val="008414FA"/>
    <w:rsid w:val="008416C5"/>
    <w:rsid w:val="008416F9"/>
    <w:rsid w:val="0084195E"/>
    <w:rsid w:val="00841C96"/>
    <w:rsid w:val="00841C97"/>
    <w:rsid w:val="00841DFA"/>
    <w:rsid w:val="0084212F"/>
    <w:rsid w:val="008422C6"/>
    <w:rsid w:val="00842368"/>
    <w:rsid w:val="008423A0"/>
    <w:rsid w:val="00842632"/>
    <w:rsid w:val="0084279E"/>
    <w:rsid w:val="0084297B"/>
    <w:rsid w:val="00842ACE"/>
    <w:rsid w:val="00842BF9"/>
    <w:rsid w:val="00842F0B"/>
    <w:rsid w:val="008430AC"/>
    <w:rsid w:val="00843124"/>
    <w:rsid w:val="00843367"/>
    <w:rsid w:val="00843386"/>
    <w:rsid w:val="008435BD"/>
    <w:rsid w:val="0084360E"/>
    <w:rsid w:val="008436A4"/>
    <w:rsid w:val="00843862"/>
    <w:rsid w:val="008438D5"/>
    <w:rsid w:val="0084406C"/>
    <w:rsid w:val="00844459"/>
    <w:rsid w:val="0084452D"/>
    <w:rsid w:val="00844580"/>
    <w:rsid w:val="00844585"/>
    <w:rsid w:val="00844781"/>
    <w:rsid w:val="00844950"/>
    <w:rsid w:val="00844953"/>
    <w:rsid w:val="00844965"/>
    <w:rsid w:val="008449B7"/>
    <w:rsid w:val="00844A14"/>
    <w:rsid w:val="00844BC6"/>
    <w:rsid w:val="00844D21"/>
    <w:rsid w:val="00844E72"/>
    <w:rsid w:val="00845148"/>
    <w:rsid w:val="0084542A"/>
    <w:rsid w:val="0084577A"/>
    <w:rsid w:val="00845815"/>
    <w:rsid w:val="0084581B"/>
    <w:rsid w:val="00845A53"/>
    <w:rsid w:val="00845A81"/>
    <w:rsid w:val="00845A86"/>
    <w:rsid w:val="00845BFB"/>
    <w:rsid w:val="00845C29"/>
    <w:rsid w:val="00845D2C"/>
    <w:rsid w:val="00845FE2"/>
    <w:rsid w:val="0084607F"/>
    <w:rsid w:val="0084628D"/>
    <w:rsid w:val="008468E0"/>
    <w:rsid w:val="00846A4A"/>
    <w:rsid w:val="00846B3C"/>
    <w:rsid w:val="00846BCD"/>
    <w:rsid w:val="00846C83"/>
    <w:rsid w:val="00846CF4"/>
    <w:rsid w:val="00846DE4"/>
    <w:rsid w:val="00846EC7"/>
    <w:rsid w:val="008471FE"/>
    <w:rsid w:val="00847BCA"/>
    <w:rsid w:val="00847C06"/>
    <w:rsid w:val="00847C55"/>
    <w:rsid w:val="00850036"/>
    <w:rsid w:val="008500C4"/>
    <w:rsid w:val="008501CB"/>
    <w:rsid w:val="008501EF"/>
    <w:rsid w:val="008503B9"/>
    <w:rsid w:val="0085058F"/>
    <w:rsid w:val="00850691"/>
    <w:rsid w:val="008506C9"/>
    <w:rsid w:val="008507AC"/>
    <w:rsid w:val="00850873"/>
    <w:rsid w:val="008508CC"/>
    <w:rsid w:val="00850B15"/>
    <w:rsid w:val="00850E86"/>
    <w:rsid w:val="0085123B"/>
    <w:rsid w:val="008512C6"/>
    <w:rsid w:val="0085130F"/>
    <w:rsid w:val="00851326"/>
    <w:rsid w:val="00851393"/>
    <w:rsid w:val="0085151B"/>
    <w:rsid w:val="0085185E"/>
    <w:rsid w:val="00851994"/>
    <w:rsid w:val="00851E6E"/>
    <w:rsid w:val="008521F0"/>
    <w:rsid w:val="0085225D"/>
    <w:rsid w:val="00852375"/>
    <w:rsid w:val="0085251D"/>
    <w:rsid w:val="008528F2"/>
    <w:rsid w:val="00852A7D"/>
    <w:rsid w:val="00852A85"/>
    <w:rsid w:val="00852AC2"/>
    <w:rsid w:val="00852D91"/>
    <w:rsid w:val="00853026"/>
    <w:rsid w:val="0085343C"/>
    <w:rsid w:val="008537CE"/>
    <w:rsid w:val="0085391E"/>
    <w:rsid w:val="00853B64"/>
    <w:rsid w:val="00853B7E"/>
    <w:rsid w:val="00853ED6"/>
    <w:rsid w:val="00853F6C"/>
    <w:rsid w:val="00854249"/>
    <w:rsid w:val="00854727"/>
    <w:rsid w:val="008547B7"/>
    <w:rsid w:val="0085494C"/>
    <w:rsid w:val="00854A0C"/>
    <w:rsid w:val="00854A31"/>
    <w:rsid w:val="008551B2"/>
    <w:rsid w:val="00855314"/>
    <w:rsid w:val="008553E5"/>
    <w:rsid w:val="00855612"/>
    <w:rsid w:val="00855841"/>
    <w:rsid w:val="00855B31"/>
    <w:rsid w:val="00855B55"/>
    <w:rsid w:val="00855EA8"/>
    <w:rsid w:val="00855F45"/>
    <w:rsid w:val="0085632F"/>
    <w:rsid w:val="008566BE"/>
    <w:rsid w:val="008567DF"/>
    <w:rsid w:val="008568F4"/>
    <w:rsid w:val="00856973"/>
    <w:rsid w:val="0085699F"/>
    <w:rsid w:val="008569A0"/>
    <w:rsid w:val="00856D90"/>
    <w:rsid w:val="00856DCD"/>
    <w:rsid w:val="00856E86"/>
    <w:rsid w:val="008570FC"/>
    <w:rsid w:val="008571FF"/>
    <w:rsid w:val="00857458"/>
    <w:rsid w:val="00857635"/>
    <w:rsid w:val="0085780A"/>
    <w:rsid w:val="00857999"/>
    <w:rsid w:val="008579E4"/>
    <w:rsid w:val="00857ACE"/>
    <w:rsid w:val="00857B42"/>
    <w:rsid w:val="00857F9F"/>
    <w:rsid w:val="00857FEA"/>
    <w:rsid w:val="008600F2"/>
    <w:rsid w:val="00860221"/>
    <w:rsid w:val="00860341"/>
    <w:rsid w:val="00860449"/>
    <w:rsid w:val="008609C2"/>
    <w:rsid w:val="00860B3F"/>
    <w:rsid w:val="00860CBC"/>
    <w:rsid w:val="00860E94"/>
    <w:rsid w:val="00860FE8"/>
    <w:rsid w:val="00861628"/>
    <w:rsid w:val="00861710"/>
    <w:rsid w:val="00861876"/>
    <w:rsid w:val="008618A5"/>
    <w:rsid w:val="00861AF7"/>
    <w:rsid w:val="00861B61"/>
    <w:rsid w:val="00861B88"/>
    <w:rsid w:val="0086206C"/>
    <w:rsid w:val="00862124"/>
    <w:rsid w:val="00862383"/>
    <w:rsid w:val="00862489"/>
    <w:rsid w:val="00862690"/>
    <w:rsid w:val="0086275B"/>
    <w:rsid w:val="00862767"/>
    <w:rsid w:val="0086280D"/>
    <w:rsid w:val="00862925"/>
    <w:rsid w:val="00862B2F"/>
    <w:rsid w:val="00862C6A"/>
    <w:rsid w:val="00862C70"/>
    <w:rsid w:val="00862D8F"/>
    <w:rsid w:val="00862DAB"/>
    <w:rsid w:val="00862EC3"/>
    <w:rsid w:val="008630BB"/>
    <w:rsid w:val="0086316C"/>
    <w:rsid w:val="008632B5"/>
    <w:rsid w:val="00863410"/>
    <w:rsid w:val="00863711"/>
    <w:rsid w:val="00863790"/>
    <w:rsid w:val="0086396D"/>
    <w:rsid w:val="00863C9B"/>
    <w:rsid w:val="00863F35"/>
    <w:rsid w:val="00863F49"/>
    <w:rsid w:val="008642B1"/>
    <w:rsid w:val="00864341"/>
    <w:rsid w:val="008643B2"/>
    <w:rsid w:val="00864433"/>
    <w:rsid w:val="00864705"/>
    <w:rsid w:val="00864EEF"/>
    <w:rsid w:val="00864FA7"/>
    <w:rsid w:val="00865547"/>
    <w:rsid w:val="00865AD0"/>
    <w:rsid w:val="00865CED"/>
    <w:rsid w:val="00865CF5"/>
    <w:rsid w:val="00865D16"/>
    <w:rsid w:val="00865E62"/>
    <w:rsid w:val="00865F65"/>
    <w:rsid w:val="008660C0"/>
    <w:rsid w:val="0086614B"/>
    <w:rsid w:val="0086620C"/>
    <w:rsid w:val="0086624E"/>
    <w:rsid w:val="00866482"/>
    <w:rsid w:val="0086686F"/>
    <w:rsid w:val="00866896"/>
    <w:rsid w:val="00866E6A"/>
    <w:rsid w:val="00866F15"/>
    <w:rsid w:val="008670F4"/>
    <w:rsid w:val="008670F9"/>
    <w:rsid w:val="008672E1"/>
    <w:rsid w:val="0086755B"/>
    <w:rsid w:val="00867714"/>
    <w:rsid w:val="00867990"/>
    <w:rsid w:val="008679CF"/>
    <w:rsid w:val="00867B31"/>
    <w:rsid w:val="00867B60"/>
    <w:rsid w:val="00867B85"/>
    <w:rsid w:val="00867C2B"/>
    <w:rsid w:val="00867E0E"/>
    <w:rsid w:val="00867EBF"/>
    <w:rsid w:val="00867F91"/>
    <w:rsid w:val="008701A8"/>
    <w:rsid w:val="008701F5"/>
    <w:rsid w:val="0087024D"/>
    <w:rsid w:val="0087056B"/>
    <w:rsid w:val="008707C3"/>
    <w:rsid w:val="00870856"/>
    <w:rsid w:val="008708D2"/>
    <w:rsid w:val="008708EA"/>
    <w:rsid w:val="008709F0"/>
    <w:rsid w:val="00870BEB"/>
    <w:rsid w:val="00870C9A"/>
    <w:rsid w:val="00870D61"/>
    <w:rsid w:val="00870DE5"/>
    <w:rsid w:val="00871052"/>
    <w:rsid w:val="00871399"/>
    <w:rsid w:val="0087150A"/>
    <w:rsid w:val="008716FC"/>
    <w:rsid w:val="0087181A"/>
    <w:rsid w:val="00871A38"/>
    <w:rsid w:val="00871BC2"/>
    <w:rsid w:val="00871D98"/>
    <w:rsid w:val="00871FDA"/>
    <w:rsid w:val="00872127"/>
    <w:rsid w:val="008723BB"/>
    <w:rsid w:val="00872BA6"/>
    <w:rsid w:val="00872CEB"/>
    <w:rsid w:val="00872FD5"/>
    <w:rsid w:val="008733A8"/>
    <w:rsid w:val="008735E1"/>
    <w:rsid w:val="008736AB"/>
    <w:rsid w:val="00873CCC"/>
    <w:rsid w:val="00873D9F"/>
    <w:rsid w:val="00873E1E"/>
    <w:rsid w:val="00873F15"/>
    <w:rsid w:val="00873FFE"/>
    <w:rsid w:val="008740D4"/>
    <w:rsid w:val="00874D93"/>
    <w:rsid w:val="00875239"/>
    <w:rsid w:val="008758D6"/>
    <w:rsid w:val="00875A90"/>
    <w:rsid w:val="00875C17"/>
    <w:rsid w:val="00875E57"/>
    <w:rsid w:val="00875F1A"/>
    <w:rsid w:val="00875FBB"/>
    <w:rsid w:val="00876092"/>
    <w:rsid w:val="00876172"/>
    <w:rsid w:val="008762F0"/>
    <w:rsid w:val="008765A5"/>
    <w:rsid w:val="0087666F"/>
    <w:rsid w:val="00876694"/>
    <w:rsid w:val="0087673D"/>
    <w:rsid w:val="0087697B"/>
    <w:rsid w:val="00876996"/>
    <w:rsid w:val="00876B80"/>
    <w:rsid w:val="00876C2A"/>
    <w:rsid w:val="00876DE3"/>
    <w:rsid w:val="00876E0D"/>
    <w:rsid w:val="00876E43"/>
    <w:rsid w:val="00877026"/>
    <w:rsid w:val="0087716A"/>
    <w:rsid w:val="0087719D"/>
    <w:rsid w:val="0087735E"/>
    <w:rsid w:val="008774DC"/>
    <w:rsid w:val="00877622"/>
    <w:rsid w:val="0087768F"/>
    <w:rsid w:val="00877779"/>
    <w:rsid w:val="008777C6"/>
    <w:rsid w:val="00877925"/>
    <w:rsid w:val="008779EA"/>
    <w:rsid w:val="00877C4F"/>
    <w:rsid w:val="00877D37"/>
    <w:rsid w:val="0088002B"/>
    <w:rsid w:val="00880049"/>
    <w:rsid w:val="00880189"/>
    <w:rsid w:val="0088028C"/>
    <w:rsid w:val="008802E7"/>
    <w:rsid w:val="00880618"/>
    <w:rsid w:val="008808A4"/>
    <w:rsid w:val="008808E1"/>
    <w:rsid w:val="00880924"/>
    <w:rsid w:val="0088098E"/>
    <w:rsid w:val="00880B7E"/>
    <w:rsid w:val="00880D46"/>
    <w:rsid w:val="00880E01"/>
    <w:rsid w:val="00880E53"/>
    <w:rsid w:val="00880F93"/>
    <w:rsid w:val="008810B5"/>
    <w:rsid w:val="008810BA"/>
    <w:rsid w:val="00881217"/>
    <w:rsid w:val="008812D6"/>
    <w:rsid w:val="00881747"/>
    <w:rsid w:val="008817BB"/>
    <w:rsid w:val="008817DE"/>
    <w:rsid w:val="008819EC"/>
    <w:rsid w:val="00881A06"/>
    <w:rsid w:val="00881D58"/>
    <w:rsid w:val="00882195"/>
    <w:rsid w:val="0088224C"/>
    <w:rsid w:val="00882369"/>
    <w:rsid w:val="0088266D"/>
    <w:rsid w:val="0088270E"/>
    <w:rsid w:val="008829A0"/>
    <w:rsid w:val="00882B5E"/>
    <w:rsid w:val="00882C3C"/>
    <w:rsid w:val="00882DDA"/>
    <w:rsid w:val="0088302B"/>
    <w:rsid w:val="0088308C"/>
    <w:rsid w:val="00883361"/>
    <w:rsid w:val="00883486"/>
    <w:rsid w:val="008836F4"/>
    <w:rsid w:val="00883744"/>
    <w:rsid w:val="0088375B"/>
    <w:rsid w:val="008837EA"/>
    <w:rsid w:val="00883BA6"/>
    <w:rsid w:val="00884359"/>
    <w:rsid w:val="008844A5"/>
    <w:rsid w:val="008844B7"/>
    <w:rsid w:val="00884A98"/>
    <w:rsid w:val="00884C67"/>
    <w:rsid w:val="0088544F"/>
    <w:rsid w:val="00885471"/>
    <w:rsid w:val="00885517"/>
    <w:rsid w:val="0088568E"/>
    <w:rsid w:val="008856F7"/>
    <w:rsid w:val="00885719"/>
    <w:rsid w:val="008857AA"/>
    <w:rsid w:val="00885B8F"/>
    <w:rsid w:val="00886103"/>
    <w:rsid w:val="008861B5"/>
    <w:rsid w:val="008861C0"/>
    <w:rsid w:val="008863F0"/>
    <w:rsid w:val="008866A8"/>
    <w:rsid w:val="00886A15"/>
    <w:rsid w:val="00886AA4"/>
    <w:rsid w:val="00886FE2"/>
    <w:rsid w:val="008873A7"/>
    <w:rsid w:val="0088757F"/>
    <w:rsid w:val="00887732"/>
    <w:rsid w:val="00887772"/>
    <w:rsid w:val="0088778E"/>
    <w:rsid w:val="00887899"/>
    <w:rsid w:val="00887DC2"/>
    <w:rsid w:val="00887EE4"/>
    <w:rsid w:val="00890036"/>
    <w:rsid w:val="00890087"/>
    <w:rsid w:val="008900B5"/>
    <w:rsid w:val="00890360"/>
    <w:rsid w:val="008909CE"/>
    <w:rsid w:val="00890BA8"/>
    <w:rsid w:val="00890EFC"/>
    <w:rsid w:val="00890FD9"/>
    <w:rsid w:val="008912BF"/>
    <w:rsid w:val="008912C2"/>
    <w:rsid w:val="0089132F"/>
    <w:rsid w:val="0089133F"/>
    <w:rsid w:val="00891367"/>
    <w:rsid w:val="00891444"/>
    <w:rsid w:val="008918A3"/>
    <w:rsid w:val="00891AE9"/>
    <w:rsid w:val="00891DA1"/>
    <w:rsid w:val="00892235"/>
    <w:rsid w:val="0089223E"/>
    <w:rsid w:val="008922C4"/>
    <w:rsid w:val="008925E0"/>
    <w:rsid w:val="00892644"/>
    <w:rsid w:val="00892763"/>
    <w:rsid w:val="00892779"/>
    <w:rsid w:val="008928CD"/>
    <w:rsid w:val="00892981"/>
    <w:rsid w:val="00892A3F"/>
    <w:rsid w:val="00892B9A"/>
    <w:rsid w:val="00892BD9"/>
    <w:rsid w:val="00892C77"/>
    <w:rsid w:val="00892F43"/>
    <w:rsid w:val="008931B2"/>
    <w:rsid w:val="00893354"/>
    <w:rsid w:val="00893381"/>
    <w:rsid w:val="00893393"/>
    <w:rsid w:val="008935CC"/>
    <w:rsid w:val="00893647"/>
    <w:rsid w:val="00893686"/>
    <w:rsid w:val="00893691"/>
    <w:rsid w:val="00893993"/>
    <w:rsid w:val="00893A9B"/>
    <w:rsid w:val="00893B15"/>
    <w:rsid w:val="00893BE8"/>
    <w:rsid w:val="00893CC6"/>
    <w:rsid w:val="00893CC8"/>
    <w:rsid w:val="00893D79"/>
    <w:rsid w:val="00893E38"/>
    <w:rsid w:val="00894503"/>
    <w:rsid w:val="00894C66"/>
    <w:rsid w:val="00894CBB"/>
    <w:rsid w:val="00894E4A"/>
    <w:rsid w:val="00894F0C"/>
    <w:rsid w:val="00895302"/>
    <w:rsid w:val="00895335"/>
    <w:rsid w:val="00895A4C"/>
    <w:rsid w:val="00895AE8"/>
    <w:rsid w:val="00895B04"/>
    <w:rsid w:val="00895C27"/>
    <w:rsid w:val="00895C8E"/>
    <w:rsid w:val="00895E0B"/>
    <w:rsid w:val="00895E3A"/>
    <w:rsid w:val="00895F83"/>
    <w:rsid w:val="00895FF3"/>
    <w:rsid w:val="00896287"/>
    <w:rsid w:val="00896A6F"/>
    <w:rsid w:val="00896AFA"/>
    <w:rsid w:val="00896DEE"/>
    <w:rsid w:val="0089714C"/>
    <w:rsid w:val="00897210"/>
    <w:rsid w:val="00897252"/>
    <w:rsid w:val="00897256"/>
    <w:rsid w:val="0089734E"/>
    <w:rsid w:val="008973CE"/>
    <w:rsid w:val="00897471"/>
    <w:rsid w:val="008974CF"/>
    <w:rsid w:val="0089762B"/>
    <w:rsid w:val="00897704"/>
    <w:rsid w:val="0089792A"/>
    <w:rsid w:val="008979C2"/>
    <w:rsid w:val="00897C4A"/>
    <w:rsid w:val="008A0044"/>
    <w:rsid w:val="008A0691"/>
    <w:rsid w:val="008A06E3"/>
    <w:rsid w:val="008A09D6"/>
    <w:rsid w:val="008A0BE3"/>
    <w:rsid w:val="008A0C73"/>
    <w:rsid w:val="008A118C"/>
    <w:rsid w:val="008A12A6"/>
    <w:rsid w:val="008A14DB"/>
    <w:rsid w:val="008A154F"/>
    <w:rsid w:val="008A16D4"/>
    <w:rsid w:val="008A1B73"/>
    <w:rsid w:val="008A1C9C"/>
    <w:rsid w:val="008A1DE3"/>
    <w:rsid w:val="008A1F92"/>
    <w:rsid w:val="008A2029"/>
    <w:rsid w:val="008A2449"/>
    <w:rsid w:val="008A25B3"/>
    <w:rsid w:val="008A25D4"/>
    <w:rsid w:val="008A2694"/>
    <w:rsid w:val="008A27EC"/>
    <w:rsid w:val="008A2819"/>
    <w:rsid w:val="008A295D"/>
    <w:rsid w:val="008A29AC"/>
    <w:rsid w:val="008A29C8"/>
    <w:rsid w:val="008A2AE8"/>
    <w:rsid w:val="008A33E7"/>
    <w:rsid w:val="008A3B42"/>
    <w:rsid w:val="008A3B96"/>
    <w:rsid w:val="008A3D3A"/>
    <w:rsid w:val="008A3DBB"/>
    <w:rsid w:val="008A3DDF"/>
    <w:rsid w:val="008A3E10"/>
    <w:rsid w:val="008A3F18"/>
    <w:rsid w:val="008A3F6F"/>
    <w:rsid w:val="008A4245"/>
    <w:rsid w:val="008A471D"/>
    <w:rsid w:val="008A4A84"/>
    <w:rsid w:val="008A4D4C"/>
    <w:rsid w:val="008A51B1"/>
    <w:rsid w:val="008A5238"/>
    <w:rsid w:val="008A52D0"/>
    <w:rsid w:val="008A5369"/>
    <w:rsid w:val="008A53E1"/>
    <w:rsid w:val="008A554B"/>
    <w:rsid w:val="008A55A5"/>
    <w:rsid w:val="008A58AF"/>
    <w:rsid w:val="008A596A"/>
    <w:rsid w:val="008A5A85"/>
    <w:rsid w:val="008A614A"/>
    <w:rsid w:val="008A6532"/>
    <w:rsid w:val="008A655E"/>
    <w:rsid w:val="008A6627"/>
    <w:rsid w:val="008A66D3"/>
    <w:rsid w:val="008A6995"/>
    <w:rsid w:val="008A6AA4"/>
    <w:rsid w:val="008A6DB6"/>
    <w:rsid w:val="008A6E3A"/>
    <w:rsid w:val="008A6E8B"/>
    <w:rsid w:val="008A7148"/>
    <w:rsid w:val="008A71EE"/>
    <w:rsid w:val="008A7221"/>
    <w:rsid w:val="008A7691"/>
    <w:rsid w:val="008A7B2E"/>
    <w:rsid w:val="008A7CF3"/>
    <w:rsid w:val="008A7D94"/>
    <w:rsid w:val="008A7FBA"/>
    <w:rsid w:val="008B03E0"/>
    <w:rsid w:val="008B06B4"/>
    <w:rsid w:val="008B0A78"/>
    <w:rsid w:val="008B0B30"/>
    <w:rsid w:val="008B0D5F"/>
    <w:rsid w:val="008B0DE2"/>
    <w:rsid w:val="008B11AF"/>
    <w:rsid w:val="008B1299"/>
    <w:rsid w:val="008B1443"/>
    <w:rsid w:val="008B15C2"/>
    <w:rsid w:val="008B18D1"/>
    <w:rsid w:val="008B1F79"/>
    <w:rsid w:val="008B2244"/>
    <w:rsid w:val="008B22EE"/>
    <w:rsid w:val="008B24D7"/>
    <w:rsid w:val="008B267F"/>
    <w:rsid w:val="008B2900"/>
    <w:rsid w:val="008B2993"/>
    <w:rsid w:val="008B2A06"/>
    <w:rsid w:val="008B2B37"/>
    <w:rsid w:val="008B2D6E"/>
    <w:rsid w:val="008B2E79"/>
    <w:rsid w:val="008B31DA"/>
    <w:rsid w:val="008B3861"/>
    <w:rsid w:val="008B3E05"/>
    <w:rsid w:val="008B3E62"/>
    <w:rsid w:val="008B3F64"/>
    <w:rsid w:val="008B409A"/>
    <w:rsid w:val="008B4212"/>
    <w:rsid w:val="008B4466"/>
    <w:rsid w:val="008B4C32"/>
    <w:rsid w:val="008B4C45"/>
    <w:rsid w:val="008B519E"/>
    <w:rsid w:val="008B52B9"/>
    <w:rsid w:val="008B546D"/>
    <w:rsid w:val="008B548F"/>
    <w:rsid w:val="008B567C"/>
    <w:rsid w:val="008B56F2"/>
    <w:rsid w:val="008B57EF"/>
    <w:rsid w:val="008B592E"/>
    <w:rsid w:val="008B5A33"/>
    <w:rsid w:val="008B5AC3"/>
    <w:rsid w:val="008B5AF0"/>
    <w:rsid w:val="008B5B17"/>
    <w:rsid w:val="008B5C36"/>
    <w:rsid w:val="008B5C74"/>
    <w:rsid w:val="008B5D12"/>
    <w:rsid w:val="008B5E19"/>
    <w:rsid w:val="008B5E39"/>
    <w:rsid w:val="008B605A"/>
    <w:rsid w:val="008B616B"/>
    <w:rsid w:val="008B6282"/>
    <w:rsid w:val="008B65B2"/>
    <w:rsid w:val="008B6654"/>
    <w:rsid w:val="008B667B"/>
    <w:rsid w:val="008B6711"/>
    <w:rsid w:val="008B6CB2"/>
    <w:rsid w:val="008B6D8F"/>
    <w:rsid w:val="008B6E37"/>
    <w:rsid w:val="008B7037"/>
    <w:rsid w:val="008B7123"/>
    <w:rsid w:val="008B7309"/>
    <w:rsid w:val="008B7365"/>
    <w:rsid w:val="008B7B1A"/>
    <w:rsid w:val="008B7EF7"/>
    <w:rsid w:val="008C006F"/>
    <w:rsid w:val="008C0314"/>
    <w:rsid w:val="008C0323"/>
    <w:rsid w:val="008C0478"/>
    <w:rsid w:val="008C051A"/>
    <w:rsid w:val="008C069D"/>
    <w:rsid w:val="008C07F5"/>
    <w:rsid w:val="008C0867"/>
    <w:rsid w:val="008C0AE5"/>
    <w:rsid w:val="008C0D05"/>
    <w:rsid w:val="008C189B"/>
    <w:rsid w:val="008C19F2"/>
    <w:rsid w:val="008C1D69"/>
    <w:rsid w:val="008C1F43"/>
    <w:rsid w:val="008C1F5F"/>
    <w:rsid w:val="008C1F7D"/>
    <w:rsid w:val="008C2233"/>
    <w:rsid w:val="008C226A"/>
    <w:rsid w:val="008C2547"/>
    <w:rsid w:val="008C25D6"/>
    <w:rsid w:val="008C2887"/>
    <w:rsid w:val="008C2C56"/>
    <w:rsid w:val="008C2CB5"/>
    <w:rsid w:val="008C2E1E"/>
    <w:rsid w:val="008C2FEB"/>
    <w:rsid w:val="008C30DD"/>
    <w:rsid w:val="008C3280"/>
    <w:rsid w:val="008C3452"/>
    <w:rsid w:val="008C35C2"/>
    <w:rsid w:val="008C36FC"/>
    <w:rsid w:val="008C3A31"/>
    <w:rsid w:val="008C3C27"/>
    <w:rsid w:val="008C3C2D"/>
    <w:rsid w:val="008C46DF"/>
    <w:rsid w:val="008C4787"/>
    <w:rsid w:val="008C4952"/>
    <w:rsid w:val="008C5361"/>
    <w:rsid w:val="008C54DC"/>
    <w:rsid w:val="008C553A"/>
    <w:rsid w:val="008C55E9"/>
    <w:rsid w:val="008C57B7"/>
    <w:rsid w:val="008C5839"/>
    <w:rsid w:val="008C58EE"/>
    <w:rsid w:val="008C5A0B"/>
    <w:rsid w:val="008C5E06"/>
    <w:rsid w:val="008C5EFE"/>
    <w:rsid w:val="008C63EA"/>
    <w:rsid w:val="008C645A"/>
    <w:rsid w:val="008C6558"/>
    <w:rsid w:val="008C6681"/>
    <w:rsid w:val="008C688D"/>
    <w:rsid w:val="008C6AE9"/>
    <w:rsid w:val="008C6B4A"/>
    <w:rsid w:val="008C6C96"/>
    <w:rsid w:val="008C7001"/>
    <w:rsid w:val="008C70C4"/>
    <w:rsid w:val="008C7A1E"/>
    <w:rsid w:val="008C7ADF"/>
    <w:rsid w:val="008C7D46"/>
    <w:rsid w:val="008C7D70"/>
    <w:rsid w:val="008C7DBA"/>
    <w:rsid w:val="008D001F"/>
    <w:rsid w:val="008D04D6"/>
    <w:rsid w:val="008D0500"/>
    <w:rsid w:val="008D0617"/>
    <w:rsid w:val="008D069B"/>
    <w:rsid w:val="008D0766"/>
    <w:rsid w:val="008D07CF"/>
    <w:rsid w:val="008D08D3"/>
    <w:rsid w:val="008D0C38"/>
    <w:rsid w:val="008D0F01"/>
    <w:rsid w:val="008D11AF"/>
    <w:rsid w:val="008D1450"/>
    <w:rsid w:val="008D19BA"/>
    <w:rsid w:val="008D22E4"/>
    <w:rsid w:val="008D25CC"/>
    <w:rsid w:val="008D2614"/>
    <w:rsid w:val="008D261C"/>
    <w:rsid w:val="008D2674"/>
    <w:rsid w:val="008D26FC"/>
    <w:rsid w:val="008D28CA"/>
    <w:rsid w:val="008D28CC"/>
    <w:rsid w:val="008D2969"/>
    <w:rsid w:val="008D29B4"/>
    <w:rsid w:val="008D29DC"/>
    <w:rsid w:val="008D2FA2"/>
    <w:rsid w:val="008D33FC"/>
    <w:rsid w:val="008D3874"/>
    <w:rsid w:val="008D3993"/>
    <w:rsid w:val="008D3B15"/>
    <w:rsid w:val="008D3B7A"/>
    <w:rsid w:val="008D3F92"/>
    <w:rsid w:val="008D4042"/>
    <w:rsid w:val="008D40D1"/>
    <w:rsid w:val="008D4455"/>
    <w:rsid w:val="008D446F"/>
    <w:rsid w:val="008D471E"/>
    <w:rsid w:val="008D48D4"/>
    <w:rsid w:val="008D4937"/>
    <w:rsid w:val="008D4A98"/>
    <w:rsid w:val="008D4B44"/>
    <w:rsid w:val="008D4E26"/>
    <w:rsid w:val="008D5210"/>
    <w:rsid w:val="008D5625"/>
    <w:rsid w:val="008D5ADE"/>
    <w:rsid w:val="008D5BEA"/>
    <w:rsid w:val="008D5C8A"/>
    <w:rsid w:val="008D600E"/>
    <w:rsid w:val="008D63FD"/>
    <w:rsid w:val="008D6557"/>
    <w:rsid w:val="008D6590"/>
    <w:rsid w:val="008D66DB"/>
    <w:rsid w:val="008D66ED"/>
    <w:rsid w:val="008D67FB"/>
    <w:rsid w:val="008D6891"/>
    <w:rsid w:val="008D68AB"/>
    <w:rsid w:val="008D68DB"/>
    <w:rsid w:val="008D68FA"/>
    <w:rsid w:val="008D7646"/>
    <w:rsid w:val="008D774D"/>
    <w:rsid w:val="008D778B"/>
    <w:rsid w:val="008D7875"/>
    <w:rsid w:val="008D7905"/>
    <w:rsid w:val="008D7A6E"/>
    <w:rsid w:val="008D7B3D"/>
    <w:rsid w:val="008D7C26"/>
    <w:rsid w:val="008D7E20"/>
    <w:rsid w:val="008D7EF5"/>
    <w:rsid w:val="008D7F9E"/>
    <w:rsid w:val="008E0448"/>
    <w:rsid w:val="008E08CA"/>
    <w:rsid w:val="008E0CE1"/>
    <w:rsid w:val="008E1026"/>
    <w:rsid w:val="008E1092"/>
    <w:rsid w:val="008E1227"/>
    <w:rsid w:val="008E141F"/>
    <w:rsid w:val="008E1456"/>
    <w:rsid w:val="008E14A4"/>
    <w:rsid w:val="008E14E2"/>
    <w:rsid w:val="008E1679"/>
    <w:rsid w:val="008E170C"/>
    <w:rsid w:val="008E1788"/>
    <w:rsid w:val="008E1A5A"/>
    <w:rsid w:val="008E1A94"/>
    <w:rsid w:val="008E1B6C"/>
    <w:rsid w:val="008E1C87"/>
    <w:rsid w:val="008E1D23"/>
    <w:rsid w:val="008E1E68"/>
    <w:rsid w:val="008E1F13"/>
    <w:rsid w:val="008E2002"/>
    <w:rsid w:val="008E2014"/>
    <w:rsid w:val="008E2114"/>
    <w:rsid w:val="008E22B0"/>
    <w:rsid w:val="008E2341"/>
    <w:rsid w:val="008E251D"/>
    <w:rsid w:val="008E28C4"/>
    <w:rsid w:val="008E2B14"/>
    <w:rsid w:val="008E2DD1"/>
    <w:rsid w:val="008E2ECF"/>
    <w:rsid w:val="008E315C"/>
    <w:rsid w:val="008E33F3"/>
    <w:rsid w:val="008E3553"/>
    <w:rsid w:val="008E3637"/>
    <w:rsid w:val="008E3738"/>
    <w:rsid w:val="008E37C1"/>
    <w:rsid w:val="008E38F5"/>
    <w:rsid w:val="008E396E"/>
    <w:rsid w:val="008E39FE"/>
    <w:rsid w:val="008E3A83"/>
    <w:rsid w:val="008E3B08"/>
    <w:rsid w:val="008E3C5E"/>
    <w:rsid w:val="008E3C95"/>
    <w:rsid w:val="008E3D0E"/>
    <w:rsid w:val="008E3EC0"/>
    <w:rsid w:val="008E3F94"/>
    <w:rsid w:val="008E4336"/>
    <w:rsid w:val="008E43B9"/>
    <w:rsid w:val="008E460E"/>
    <w:rsid w:val="008E4694"/>
    <w:rsid w:val="008E4879"/>
    <w:rsid w:val="008E4968"/>
    <w:rsid w:val="008E4A89"/>
    <w:rsid w:val="008E4ABF"/>
    <w:rsid w:val="008E4BA4"/>
    <w:rsid w:val="008E4C76"/>
    <w:rsid w:val="008E4CBC"/>
    <w:rsid w:val="008E5122"/>
    <w:rsid w:val="008E53BB"/>
    <w:rsid w:val="008E557E"/>
    <w:rsid w:val="008E5DC8"/>
    <w:rsid w:val="008E5E3B"/>
    <w:rsid w:val="008E5F44"/>
    <w:rsid w:val="008E5F94"/>
    <w:rsid w:val="008E62D0"/>
    <w:rsid w:val="008E6534"/>
    <w:rsid w:val="008E66A9"/>
    <w:rsid w:val="008E6726"/>
    <w:rsid w:val="008E6835"/>
    <w:rsid w:val="008E6B60"/>
    <w:rsid w:val="008E6C0B"/>
    <w:rsid w:val="008E6C28"/>
    <w:rsid w:val="008E6CF5"/>
    <w:rsid w:val="008E6D2B"/>
    <w:rsid w:val="008E7134"/>
    <w:rsid w:val="008E72C1"/>
    <w:rsid w:val="008E78C4"/>
    <w:rsid w:val="008E799D"/>
    <w:rsid w:val="008E79DE"/>
    <w:rsid w:val="008E7CFA"/>
    <w:rsid w:val="008E7D46"/>
    <w:rsid w:val="008E7D5B"/>
    <w:rsid w:val="008F005C"/>
    <w:rsid w:val="008F029A"/>
    <w:rsid w:val="008F05EB"/>
    <w:rsid w:val="008F0778"/>
    <w:rsid w:val="008F0B4E"/>
    <w:rsid w:val="008F0C08"/>
    <w:rsid w:val="008F0CA1"/>
    <w:rsid w:val="008F1091"/>
    <w:rsid w:val="008F10E5"/>
    <w:rsid w:val="008F182C"/>
    <w:rsid w:val="008F1C2F"/>
    <w:rsid w:val="008F1D05"/>
    <w:rsid w:val="008F1DAE"/>
    <w:rsid w:val="008F1EAB"/>
    <w:rsid w:val="008F22C2"/>
    <w:rsid w:val="008F22E5"/>
    <w:rsid w:val="008F2428"/>
    <w:rsid w:val="008F2B50"/>
    <w:rsid w:val="008F2B80"/>
    <w:rsid w:val="008F2D5D"/>
    <w:rsid w:val="008F2E3A"/>
    <w:rsid w:val="008F3013"/>
    <w:rsid w:val="008F30DD"/>
    <w:rsid w:val="008F3561"/>
    <w:rsid w:val="008F35E1"/>
    <w:rsid w:val="008F39C1"/>
    <w:rsid w:val="008F3A94"/>
    <w:rsid w:val="008F3BA7"/>
    <w:rsid w:val="008F3BE3"/>
    <w:rsid w:val="008F3C0C"/>
    <w:rsid w:val="008F3CFC"/>
    <w:rsid w:val="008F3F91"/>
    <w:rsid w:val="008F438F"/>
    <w:rsid w:val="008F45E6"/>
    <w:rsid w:val="008F4626"/>
    <w:rsid w:val="008F4A6F"/>
    <w:rsid w:val="008F4A7C"/>
    <w:rsid w:val="008F4B07"/>
    <w:rsid w:val="008F4B85"/>
    <w:rsid w:val="008F4E4C"/>
    <w:rsid w:val="008F523C"/>
    <w:rsid w:val="008F5692"/>
    <w:rsid w:val="008F5945"/>
    <w:rsid w:val="008F597E"/>
    <w:rsid w:val="008F5B28"/>
    <w:rsid w:val="008F5D4C"/>
    <w:rsid w:val="008F5EE4"/>
    <w:rsid w:val="008F606F"/>
    <w:rsid w:val="008F6398"/>
    <w:rsid w:val="008F63ED"/>
    <w:rsid w:val="008F6400"/>
    <w:rsid w:val="008F643B"/>
    <w:rsid w:val="008F67FD"/>
    <w:rsid w:val="008F6858"/>
    <w:rsid w:val="008F698A"/>
    <w:rsid w:val="008F6E10"/>
    <w:rsid w:val="008F6EA1"/>
    <w:rsid w:val="008F6F88"/>
    <w:rsid w:val="008F71C7"/>
    <w:rsid w:val="008F729E"/>
    <w:rsid w:val="008F74DB"/>
    <w:rsid w:val="008F76E5"/>
    <w:rsid w:val="008F7A67"/>
    <w:rsid w:val="00900041"/>
    <w:rsid w:val="009002D8"/>
    <w:rsid w:val="0090083E"/>
    <w:rsid w:val="00900A56"/>
    <w:rsid w:val="00900AE0"/>
    <w:rsid w:val="00900C89"/>
    <w:rsid w:val="00901162"/>
    <w:rsid w:val="009014D7"/>
    <w:rsid w:val="0090155A"/>
    <w:rsid w:val="00901811"/>
    <w:rsid w:val="009019DB"/>
    <w:rsid w:val="00902130"/>
    <w:rsid w:val="00902336"/>
    <w:rsid w:val="009025E2"/>
    <w:rsid w:val="00902B82"/>
    <w:rsid w:val="00902BB0"/>
    <w:rsid w:val="00902BC2"/>
    <w:rsid w:val="00902EEE"/>
    <w:rsid w:val="00903067"/>
    <w:rsid w:val="009030C9"/>
    <w:rsid w:val="009032F1"/>
    <w:rsid w:val="0090344D"/>
    <w:rsid w:val="0090385D"/>
    <w:rsid w:val="00903B93"/>
    <w:rsid w:val="009041CB"/>
    <w:rsid w:val="009041F6"/>
    <w:rsid w:val="00904426"/>
    <w:rsid w:val="00904590"/>
    <w:rsid w:val="00904665"/>
    <w:rsid w:val="00904754"/>
    <w:rsid w:val="00904946"/>
    <w:rsid w:val="00904BE7"/>
    <w:rsid w:val="00904CFA"/>
    <w:rsid w:val="00904DD2"/>
    <w:rsid w:val="00904E5F"/>
    <w:rsid w:val="0090522A"/>
    <w:rsid w:val="00905347"/>
    <w:rsid w:val="009053A7"/>
    <w:rsid w:val="00905636"/>
    <w:rsid w:val="0090591E"/>
    <w:rsid w:val="00905ACA"/>
    <w:rsid w:val="00905B66"/>
    <w:rsid w:val="00905D09"/>
    <w:rsid w:val="00905D28"/>
    <w:rsid w:val="00905DFD"/>
    <w:rsid w:val="00905FDB"/>
    <w:rsid w:val="00906046"/>
    <w:rsid w:val="009060AD"/>
    <w:rsid w:val="00906203"/>
    <w:rsid w:val="0090642B"/>
    <w:rsid w:val="009064F8"/>
    <w:rsid w:val="00906600"/>
    <w:rsid w:val="0090668D"/>
    <w:rsid w:val="009066A0"/>
    <w:rsid w:val="009066DB"/>
    <w:rsid w:val="00906719"/>
    <w:rsid w:val="00906837"/>
    <w:rsid w:val="00906C1F"/>
    <w:rsid w:val="009070B2"/>
    <w:rsid w:val="0090733C"/>
    <w:rsid w:val="0090787F"/>
    <w:rsid w:val="00907EE8"/>
    <w:rsid w:val="00907F37"/>
    <w:rsid w:val="00907F6D"/>
    <w:rsid w:val="00907FA8"/>
    <w:rsid w:val="0091003D"/>
    <w:rsid w:val="00910334"/>
    <w:rsid w:val="009103CA"/>
    <w:rsid w:val="0091062B"/>
    <w:rsid w:val="009107BA"/>
    <w:rsid w:val="00910CA3"/>
    <w:rsid w:val="00911281"/>
    <w:rsid w:val="00911475"/>
    <w:rsid w:val="00911500"/>
    <w:rsid w:val="009119C8"/>
    <w:rsid w:val="009119E7"/>
    <w:rsid w:val="00911BB7"/>
    <w:rsid w:val="00911E19"/>
    <w:rsid w:val="00911F49"/>
    <w:rsid w:val="00911FA2"/>
    <w:rsid w:val="009120D6"/>
    <w:rsid w:val="009125E2"/>
    <w:rsid w:val="00912722"/>
    <w:rsid w:val="0091274D"/>
    <w:rsid w:val="00912808"/>
    <w:rsid w:val="00912932"/>
    <w:rsid w:val="00912980"/>
    <w:rsid w:val="00912B00"/>
    <w:rsid w:val="00912DB6"/>
    <w:rsid w:val="0091322D"/>
    <w:rsid w:val="00913245"/>
    <w:rsid w:val="009133CF"/>
    <w:rsid w:val="009133D4"/>
    <w:rsid w:val="00913484"/>
    <w:rsid w:val="009136D9"/>
    <w:rsid w:val="009138F3"/>
    <w:rsid w:val="009139AB"/>
    <w:rsid w:val="00913C71"/>
    <w:rsid w:val="00913FE4"/>
    <w:rsid w:val="00914025"/>
    <w:rsid w:val="009142FA"/>
    <w:rsid w:val="00914437"/>
    <w:rsid w:val="009145DE"/>
    <w:rsid w:val="009147F5"/>
    <w:rsid w:val="00914834"/>
    <w:rsid w:val="0091494E"/>
    <w:rsid w:val="00914CEA"/>
    <w:rsid w:val="00914E35"/>
    <w:rsid w:val="00915100"/>
    <w:rsid w:val="0091565B"/>
    <w:rsid w:val="009158F1"/>
    <w:rsid w:val="00915B64"/>
    <w:rsid w:val="00916101"/>
    <w:rsid w:val="0091612B"/>
    <w:rsid w:val="009163BC"/>
    <w:rsid w:val="009168B4"/>
    <w:rsid w:val="00916B8E"/>
    <w:rsid w:val="00916C00"/>
    <w:rsid w:val="00916C86"/>
    <w:rsid w:val="0091740B"/>
    <w:rsid w:val="009177B8"/>
    <w:rsid w:val="009177DE"/>
    <w:rsid w:val="00917877"/>
    <w:rsid w:val="00917893"/>
    <w:rsid w:val="00917AA1"/>
    <w:rsid w:val="00917BC4"/>
    <w:rsid w:val="00920397"/>
    <w:rsid w:val="009204ED"/>
    <w:rsid w:val="00920B45"/>
    <w:rsid w:val="00920DAF"/>
    <w:rsid w:val="009219D2"/>
    <w:rsid w:val="00921BDE"/>
    <w:rsid w:val="00921BF6"/>
    <w:rsid w:val="00921C13"/>
    <w:rsid w:val="00921C7C"/>
    <w:rsid w:val="00921D51"/>
    <w:rsid w:val="00922056"/>
    <w:rsid w:val="0092213E"/>
    <w:rsid w:val="00922415"/>
    <w:rsid w:val="0092241E"/>
    <w:rsid w:val="009226F6"/>
    <w:rsid w:val="00922F3B"/>
    <w:rsid w:val="009231BA"/>
    <w:rsid w:val="0092329C"/>
    <w:rsid w:val="00923349"/>
    <w:rsid w:val="00923380"/>
    <w:rsid w:val="0092339E"/>
    <w:rsid w:val="009236C1"/>
    <w:rsid w:val="0092389C"/>
    <w:rsid w:val="00923F33"/>
    <w:rsid w:val="009240FA"/>
    <w:rsid w:val="0092447D"/>
    <w:rsid w:val="00924674"/>
    <w:rsid w:val="009246F9"/>
    <w:rsid w:val="009248B4"/>
    <w:rsid w:val="00924D6B"/>
    <w:rsid w:val="0092513F"/>
    <w:rsid w:val="00925168"/>
    <w:rsid w:val="0092525B"/>
    <w:rsid w:val="00925286"/>
    <w:rsid w:val="0092543C"/>
    <w:rsid w:val="0092554F"/>
    <w:rsid w:val="009256EA"/>
    <w:rsid w:val="0092582E"/>
    <w:rsid w:val="00925895"/>
    <w:rsid w:val="00925A52"/>
    <w:rsid w:val="00925B44"/>
    <w:rsid w:val="00925FC5"/>
    <w:rsid w:val="009260B8"/>
    <w:rsid w:val="009262B1"/>
    <w:rsid w:val="009264FE"/>
    <w:rsid w:val="0092656F"/>
    <w:rsid w:val="00926615"/>
    <w:rsid w:val="00926910"/>
    <w:rsid w:val="009271F8"/>
    <w:rsid w:val="0092730F"/>
    <w:rsid w:val="0092737B"/>
    <w:rsid w:val="00927410"/>
    <w:rsid w:val="00927472"/>
    <w:rsid w:val="009274E1"/>
    <w:rsid w:val="00927785"/>
    <w:rsid w:val="00927796"/>
    <w:rsid w:val="009279C7"/>
    <w:rsid w:val="009279D6"/>
    <w:rsid w:val="00927C2D"/>
    <w:rsid w:val="00927C5B"/>
    <w:rsid w:val="00927E67"/>
    <w:rsid w:val="0093016D"/>
    <w:rsid w:val="009301E9"/>
    <w:rsid w:val="0093023C"/>
    <w:rsid w:val="00930831"/>
    <w:rsid w:val="00930C10"/>
    <w:rsid w:val="00930D0E"/>
    <w:rsid w:val="00930D86"/>
    <w:rsid w:val="00930F78"/>
    <w:rsid w:val="009310A0"/>
    <w:rsid w:val="00931182"/>
    <w:rsid w:val="00931390"/>
    <w:rsid w:val="009314DC"/>
    <w:rsid w:val="00931572"/>
    <w:rsid w:val="00931655"/>
    <w:rsid w:val="009316F5"/>
    <w:rsid w:val="00931ACA"/>
    <w:rsid w:val="00931C7B"/>
    <w:rsid w:val="009320CA"/>
    <w:rsid w:val="009320D3"/>
    <w:rsid w:val="009321D4"/>
    <w:rsid w:val="009323BF"/>
    <w:rsid w:val="00932809"/>
    <w:rsid w:val="00932A28"/>
    <w:rsid w:val="00932ACF"/>
    <w:rsid w:val="00932B39"/>
    <w:rsid w:val="00932C75"/>
    <w:rsid w:val="00932D92"/>
    <w:rsid w:val="00932DC4"/>
    <w:rsid w:val="00933507"/>
    <w:rsid w:val="009335CF"/>
    <w:rsid w:val="009339A9"/>
    <w:rsid w:val="00933A84"/>
    <w:rsid w:val="00933C23"/>
    <w:rsid w:val="00933CD8"/>
    <w:rsid w:val="00933E7B"/>
    <w:rsid w:val="0093410A"/>
    <w:rsid w:val="009341D1"/>
    <w:rsid w:val="009341E6"/>
    <w:rsid w:val="00934245"/>
    <w:rsid w:val="009344B5"/>
    <w:rsid w:val="0093483A"/>
    <w:rsid w:val="00934AB1"/>
    <w:rsid w:val="00934C1E"/>
    <w:rsid w:val="00934DF2"/>
    <w:rsid w:val="009354EB"/>
    <w:rsid w:val="00935628"/>
    <w:rsid w:val="009358AA"/>
    <w:rsid w:val="0093593D"/>
    <w:rsid w:val="00935FBD"/>
    <w:rsid w:val="009364CF"/>
    <w:rsid w:val="00936DF6"/>
    <w:rsid w:val="00936E54"/>
    <w:rsid w:val="00936F3D"/>
    <w:rsid w:val="00937131"/>
    <w:rsid w:val="00937145"/>
    <w:rsid w:val="0093749F"/>
    <w:rsid w:val="0093753D"/>
    <w:rsid w:val="00937772"/>
    <w:rsid w:val="0093781A"/>
    <w:rsid w:val="00937C6F"/>
    <w:rsid w:val="00937DDA"/>
    <w:rsid w:val="00940239"/>
    <w:rsid w:val="00940706"/>
    <w:rsid w:val="009408EB"/>
    <w:rsid w:val="00940A82"/>
    <w:rsid w:val="00940AD5"/>
    <w:rsid w:val="00940F59"/>
    <w:rsid w:val="009410CA"/>
    <w:rsid w:val="009412C3"/>
    <w:rsid w:val="00941465"/>
    <w:rsid w:val="009415DE"/>
    <w:rsid w:val="0094163A"/>
    <w:rsid w:val="00941737"/>
    <w:rsid w:val="0094174D"/>
    <w:rsid w:val="00941BE2"/>
    <w:rsid w:val="00941CC6"/>
    <w:rsid w:val="00941E5D"/>
    <w:rsid w:val="009422A0"/>
    <w:rsid w:val="009425BA"/>
    <w:rsid w:val="0094273C"/>
    <w:rsid w:val="0094276C"/>
    <w:rsid w:val="00942CC1"/>
    <w:rsid w:val="00942CF6"/>
    <w:rsid w:val="00942EA3"/>
    <w:rsid w:val="0094300E"/>
    <w:rsid w:val="00943021"/>
    <w:rsid w:val="009431B9"/>
    <w:rsid w:val="00943245"/>
    <w:rsid w:val="00943476"/>
    <w:rsid w:val="00943489"/>
    <w:rsid w:val="009437F8"/>
    <w:rsid w:val="00943926"/>
    <w:rsid w:val="00943CEB"/>
    <w:rsid w:val="00943D90"/>
    <w:rsid w:val="00943D9C"/>
    <w:rsid w:val="00943F59"/>
    <w:rsid w:val="00943FFD"/>
    <w:rsid w:val="0094408F"/>
    <w:rsid w:val="009440AA"/>
    <w:rsid w:val="009440AB"/>
    <w:rsid w:val="009440C5"/>
    <w:rsid w:val="009441AF"/>
    <w:rsid w:val="00944768"/>
    <w:rsid w:val="00944A92"/>
    <w:rsid w:val="00944EFA"/>
    <w:rsid w:val="0094510E"/>
    <w:rsid w:val="0094538C"/>
    <w:rsid w:val="009454DA"/>
    <w:rsid w:val="009455DB"/>
    <w:rsid w:val="0094567F"/>
    <w:rsid w:val="00945820"/>
    <w:rsid w:val="00945868"/>
    <w:rsid w:val="00945E96"/>
    <w:rsid w:val="009461CC"/>
    <w:rsid w:val="009464F4"/>
    <w:rsid w:val="0094664F"/>
    <w:rsid w:val="00946688"/>
    <w:rsid w:val="009467A8"/>
    <w:rsid w:val="00946806"/>
    <w:rsid w:val="009468FE"/>
    <w:rsid w:val="00946B94"/>
    <w:rsid w:val="00946D2E"/>
    <w:rsid w:val="00946E9D"/>
    <w:rsid w:val="009472B8"/>
    <w:rsid w:val="00947883"/>
    <w:rsid w:val="00947924"/>
    <w:rsid w:val="00947D19"/>
    <w:rsid w:val="00947DAC"/>
    <w:rsid w:val="00947EC7"/>
    <w:rsid w:val="00947FBA"/>
    <w:rsid w:val="0095020C"/>
    <w:rsid w:val="00950250"/>
    <w:rsid w:val="0095058E"/>
    <w:rsid w:val="00950663"/>
    <w:rsid w:val="00950778"/>
    <w:rsid w:val="00950959"/>
    <w:rsid w:val="00950D7F"/>
    <w:rsid w:val="009513F3"/>
    <w:rsid w:val="00951420"/>
    <w:rsid w:val="00951573"/>
    <w:rsid w:val="009515B3"/>
    <w:rsid w:val="00951824"/>
    <w:rsid w:val="009519CF"/>
    <w:rsid w:val="00951A45"/>
    <w:rsid w:val="00951A92"/>
    <w:rsid w:val="00951C10"/>
    <w:rsid w:val="00951C86"/>
    <w:rsid w:val="00951CA6"/>
    <w:rsid w:val="00952381"/>
    <w:rsid w:val="009523C3"/>
    <w:rsid w:val="009527A5"/>
    <w:rsid w:val="00952A1C"/>
    <w:rsid w:val="00952ABD"/>
    <w:rsid w:val="00952B6B"/>
    <w:rsid w:val="009530C6"/>
    <w:rsid w:val="00953458"/>
    <w:rsid w:val="0095352A"/>
    <w:rsid w:val="0095374E"/>
    <w:rsid w:val="00953A9A"/>
    <w:rsid w:val="00953A9D"/>
    <w:rsid w:val="00953AD8"/>
    <w:rsid w:val="00953B59"/>
    <w:rsid w:val="00953E57"/>
    <w:rsid w:val="00953EC8"/>
    <w:rsid w:val="00954440"/>
    <w:rsid w:val="009544E5"/>
    <w:rsid w:val="0095454A"/>
    <w:rsid w:val="009545C1"/>
    <w:rsid w:val="0095468F"/>
    <w:rsid w:val="009546A4"/>
    <w:rsid w:val="00954740"/>
    <w:rsid w:val="0095476E"/>
    <w:rsid w:val="0095493C"/>
    <w:rsid w:val="00954A12"/>
    <w:rsid w:val="00954DFE"/>
    <w:rsid w:val="00954E45"/>
    <w:rsid w:val="00954FB0"/>
    <w:rsid w:val="0095528E"/>
    <w:rsid w:val="0095536D"/>
    <w:rsid w:val="009553D7"/>
    <w:rsid w:val="00955597"/>
    <w:rsid w:val="00955622"/>
    <w:rsid w:val="00955CBC"/>
    <w:rsid w:val="00955E0E"/>
    <w:rsid w:val="00955E50"/>
    <w:rsid w:val="00955E87"/>
    <w:rsid w:val="0095615F"/>
    <w:rsid w:val="00956404"/>
    <w:rsid w:val="00956435"/>
    <w:rsid w:val="009564D6"/>
    <w:rsid w:val="009564E7"/>
    <w:rsid w:val="0095663C"/>
    <w:rsid w:val="0095675A"/>
    <w:rsid w:val="009567FD"/>
    <w:rsid w:val="0095692C"/>
    <w:rsid w:val="00956EBE"/>
    <w:rsid w:val="00957071"/>
    <w:rsid w:val="009570D4"/>
    <w:rsid w:val="009578A4"/>
    <w:rsid w:val="00957965"/>
    <w:rsid w:val="009579D8"/>
    <w:rsid w:val="009579E0"/>
    <w:rsid w:val="00957A33"/>
    <w:rsid w:val="00957DF8"/>
    <w:rsid w:val="00957E12"/>
    <w:rsid w:val="00960268"/>
    <w:rsid w:val="0096032D"/>
    <w:rsid w:val="00960352"/>
    <w:rsid w:val="009606F3"/>
    <w:rsid w:val="0096090C"/>
    <w:rsid w:val="00960AA6"/>
    <w:rsid w:val="00960DEB"/>
    <w:rsid w:val="00960EC5"/>
    <w:rsid w:val="00961158"/>
    <w:rsid w:val="009611B2"/>
    <w:rsid w:val="00961488"/>
    <w:rsid w:val="009615E7"/>
    <w:rsid w:val="009615FD"/>
    <w:rsid w:val="00961677"/>
    <w:rsid w:val="00961850"/>
    <w:rsid w:val="009619C8"/>
    <w:rsid w:val="00961C4B"/>
    <w:rsid w:val="00961FEE"/>
    <w:rsid w:val="009620CD"/>
    <w:rsid w:val="00962261"/>
    <w:rsid w:val="00962263"/>
    <w:rsid w:val="009622D8"/>
    <w:rsid w:val="009628C3"/>
    <w:rsid w:val="00962B0B"/>
    <w:rsid w:val="00962B72"/>
    <w:rsid w:val="00962BF2"/>
    <w:rsid w:val="00962CA0"/>
    <w:rsid w:val="00962E78"/>
    <w:rsid w:val="00962EC0"/>
    <w:rsid w:val="00962F17"/>
    <w:rsid w:val="00962FE1"/>
    <w:rsid w:val="00963047"/>
    <w:rsid w:val="009633C1"/>
    <w:rsid w:val="009635E2"/>
    <w:rsid w:val="00963745"/>
    <w:rsid w:val="00963790"/>
    <w:rsid w:val="009637CE"/>
    <w:rsid w:val="00963931"/>
    <w:rsid w:val="009639F1"/>
    <w:rsid w:val="00963A38"/>
    <w:rsid w:val="00963A6C"/>
    <w:rsid w:val="00963B59"/>
    <w:rsid w:val="00963B8E"/>
    <w:rsid w:val="00963CFB"/>
    <w:rsid w:val="00963D43"/>
    <w:rsid w:val="00963DC0"/>
    <w:rsid w:val="00963E7D"/>
    <w:rsid w:val="009643D6"/>
    <w:rsid w:val="00964429"/>
    <w:rsid w:val="00964475"/>
    <w:rsid w:val="00964494"/>
    <w:rsid w:val="00964602"/>
    <w:rsid w:val="00964806"/>
    <w:rsid w:val="009648B9"/>
    <w:rsid w:val="00964AE3"/>
    <w:rsid w:val="00964C71"/>
    <w:rsid w:val="00964CB6"/>
    <w:rsid w:val="009656A2"/>
    <w:rsid w:val="00965704"/>
    <w:rsid w:val="00965901"/>
    <w:rsid w:val="00965E14"/>
    <w:rsid w:val="00965E38"/>
    <w:rsid w:val="00966169"/>
    <w:rsid w:val="00966220"/>
    <w:rsid w:val="00966389"/>
    <w:rsid w:val="00966393"/>
    <w:rsid w:val="0096641C"/>
    <w:rsid w:val="009667A2"/>
    <w:rsid w:val="00966943"/>
    <w:rsid w:val="0096702E"/>
    <w:rsid w:val="00967150"/>
    <w:rsid w:val="00967253"/>
    <w:rsid w:val="009672D8"/>
    <w:rsid w:val="0096762E"/>
    <w:rsid w:val="009676B4"/>
    <w:rsid w:val="009677B2"/>
    <w:rsid w:val="00967CCB"/>
    <w:rsid w:val="00967F22"/>
    <w:rsid w:val="00967F73"/>
    <w:rsid w:val="00967FE1"/>
    <w:rsid w:val="009703CC"/>
    <w:rsid w:val="009706DE"/>
    <w:rsid w:val="00970732"/>
    <w:rsid w:val="00970A8C"/>
    <w:rsid w:val="00970D71"/>
    <w:rsid w:val="00970FCA"/>
    <w:rsid w:val="00971221"/>
    <w:rsid w:val="00971391"/>
    <w:rsid w:val="00971401"/>
    <w:rsid w:val="00971660"/>
    <w:rsid w:val="00971FF0"/>
    <w:rsid w:val="00971FF6"/>
    <w:rsid w:val="00972075"/>
    <w:rsid w:val="00972269"/>
    <w:rsid w:val="009723B8"/>
    <w:rsid w:val="009725E9"/>
    <w:rsid w:val="0097266B"/>
    <w:rsid w:val="00972693"/>
    <w:rsid w:val="009727BB"/>
    <w:rsid w:val="00972925"/>
    <w:rsid w:val="00972A98"/>
    <w:rsid w:val="00972ACB"/>
    <w:rsid w:val="00972CFD"/>
    <w:rsid w:val="009730AB"/>
    <w:rsid w:val="0097318B"/>
    <w:rsid w:val="009735A4"/>
    <w:rsid w:val="0097363C"/>
    <w:rsid w:val="00973739"/>
    <w:rsid w:val="00973A69"/>
    <w:rsid w:val="00973C92"/>
    <w:rsid w:val="00973DA8"/>
    <w:rsid w:val="00973E51"/>
    <w:rsid w:val="00973EE2"/>
    <w:rsid w:val="009740FA"/>
    <w:rsid w:val="00974E4B"/>
    <w:rsid w:val="00975206"/>
    <w:rsid w:val="0097535B"/>
    <w:rsid w:val="00975387"/>
    <w:rsid w:val="00975416"/>
    <w:rsid w:val="009756FF"/>
    <w:rsid w:val="00975734"/>
    <w:rsid w:val="0097596E"/>
    <w:rsid w:val="00975B2E"/>
    <w:rsid w:val="00975C01"/>
    <w:rsid w:val="00975D7A"/>
    <w:rsid w:val="00975E3E"/>
    <w:rsid w:val="00975FF6"/>
    <w:rsid w:val="009760E1"/>
    <w:rsid w:val="0097675E"/>
    <w:rsid w:val="0097676F"/>
    <w:rsid w:val="00976800"/>
    <w:rsid w:val="0097695B"/>
    <w:rsid w:val="00976B25"/>
    <w:rsid w:val="00976B46"/>
    <w:rsid w:val="00976E67"/>
    <w:rsid w:val="00976FAF"/>
    <w:rsid w:val="009770FB"/>
    <w:rsid w:val="00977380"/>
    <w:rsid w:val="0097752C"/>
    <w:rsid w:val="0097761F"/>
    <w:rsid w:val="0097770F"/>
    <w:rsid w:val="00977847"/>
    <w:rsid w:val="009778DF"/>
    <w:rsid w:val="00977B4F"/>
    <w:rsid w:val="00977DCD"/>
    <w:rsid w:val="00977F34"/>
    <w:rsid w:val="00980018"/>
    <w:rsid w:val="009800C4"/>
    <w:rsid w:val="009804D7"/>
    <w:rsid w:val="00980556"/>
    <w:rsid w:val="00980733"/>
    <w:rsid w:val="00980853"/>
    <w:rsid w:val="0098095D"/>
    <w:rsid w:val="00980B25"/>
    <w:rsid w:val="00980D9E"/>
    <w:rsid w:val="00980F72"/>
    <w:rsid w:val="00980FE3"/>
    <w:rsid w:val="00981266"/>
    <w:rsid w:val="00981404"/>
    <w:rsid w:val="009817BD"/>
    <w:rsid w:val="00981922"/>
    <w:rsid w:val="00981A2C"/>
    <w:rsid w:val="00981A74"/>
    <w:rsid w:val="00981F9F"/>
    <w:rsid w:val="009821F6"/>
    <w:rsid w:val="009822E9"/>
    <w:rsid w:val="009826FC"/>
    <w:rsid w:val="00982A1E"/>
    <w:rsid w:val="00982BC5"/>
    <w:rsid w:val="00982DA7"/>
    <w:rsid w:val="00982E4A"/>
    <w:rsid w:val="00983090"/>
    <w:rsid w:val="00983475"/>
    <w:rsid w:val="009839A9"/>
    <w:rsid w:val="00983B9A"/>
    <w:rsid w:val="00983C4F"/>
    <w:rsid w:val="00983CBA"/>
    <w:rsid w:val="00983D6A"/>
    <w:rsid w:val="00983F69"/>
    <w:rsid w:val="009840ED"/>
    <w:rsid w:val="00984190"/>
    <w:rsid w:val="009841D5"/>
    <w:rsid w:val="00984630"/>
    <w:rsid w:val="00984AED"/>
    <w:rsid w:val="00984EBE"/>
    <w:rsid w:val="009855C9"/>
    <w:rsid w:val="00985690"/>
    <w:rsid w:val="00985956"/>
    <w:rsid w:val="00985A20"/>
    <w:rsid w:val="00985A37"/>
    <w:rsid w:val="00985BA5"/>
    <w:rsid w:val="00985BD6"/>
    <w:rsid w:val="00985CAA"/>
    <w:rsid w:val="00985D75"/>
    <w:rsid w:val="00985E89"/>
    <w:rsid w:val="009863F3"/>
    <w:rsid w:val="009865C4"/>
    <w:rsid w:val="009865FE"/>
    <w:rsid w:val="00986658"/>
    <w:rsid w:val="009867DD"/>
    <w:rsid w:val="009867F9"/>
    <w:rsid w:val="00986AB2"/>
    <w:rsid w:val="00986C2B"/>
    <w:rsid w:val="00986F31"/>
    <w:rsid w:val="0098735C"/>
    <w:rsid w:val="0098765D"/>
    <w:rsid w:val="00987721"/>
    <w:rsid w:val="009877DE"/>
    <w:rsid w:val="009877F5"/>
    <w:rsid w:val="009878AA"/>
    <w:rsid w:val="009878B8"/>
    <w:rsid w:val="00987989"/>
    <w:rsid w:val="00987A74"/>
    <w:rsid w:val="00987D23"/>
    <w:rsid w:val="0099033F"/>
    <w:rsid w:val="00990B62"/>
    <w:rsid w:val="009916AB"/>
    <w:rsid w:val="00991881"/>
    <w:rsid w:val="00991886"/>
    <w:rsid w:val="00991E99"/>
    <w:rsid w:val="00991FA1"/>
    <w:rsid w:val="00991FE7"/>
    <w:rsid w:val="00992057"/>
    <w:rsid w:val="009920F9"/>
    <w:rsid w:val="009925F8"/>
    <w:rsid w:val="009926AD"/>
    <w:rsid w:val="009927E1"/>
    <w:rsid w:val="00992C3B"/>
    <w:rsid w:val="00992C80"/>
    <w:rsid w:val="00992DB6"/>
    <w:rsid w:val="00992E0C"/>
    <w:rsid w:val="00993020"/>
    <w:rsid w:val="00993030"/>
    <w:rsid w:val="009939ED"/>
    <w:rsid w:val="00993B78"/>
    <w:rsid w:val="00993BDC"/>
    <w:rsid w:val="00993C77"/>
    <w:rsid w:val="00993D7E"/>
    <w:rsid w:val="00993E28"/>
    <w:rsid w:val="00993F59"/>
    <w:rsid w:val="00994029"/>
    <w:rsid w:val="0099449D"/>
    <w:rsid w:val="009944A1"/>
    <w:rsid w:val="009944E7"/>
    <w:rsid w:val="00994554"/>
    <w:rsid w:val="00994596"/>
    <w:rsid w:val="009947A8"/>
    <w:rsid w:val="00994820"/>
    <w:rsid w:val="00994832"/>
    <w:rsid w:val="009949BA"/>
    <w:rsid w:val="00994A9B"/>
    <w:rsid w:val="00994B79"/>
    <w:rsid w:val="00994E7E"/>
    <w:rsid w:val="00995187"/>
    <w:rsid w:val="0099533D"/>
    <w:rsid w:val="009953EE"/>
    <w:rsid w:val="0099543C"/>
    <w:rsid w:val="0099567A"/>
    <w:rsid w:val="00995974"/>
    <w:rsid w:val="009959C5"/>
    <w:rsid w:val="00995AF9"/>
    <w:rsid w:val="00995B0D"/>
    <w:rsid w:val="00995B99"/>
    <w:rsid w:val="00995BA2"/>
    <w:rsid w:val="00995BBB"/>
    <w:rsid w:val="00995CA5"/>
    <w:rsid w:val="00995FBB"/>
    <w:rsid w:val="00995FF9"/>
    <w:rsid w:val="0099637B"/>
    <w:rsid w:val="00996671"/>
    <w:rsid w:val="00996700"/>
    <w:rsid w:val="009968AE"/>
    <w:rsid w:val="00996A26"/>
    <w:rsid w:val="00996C70"/>
    <w:rsid w:val="0099706B"/>
    <w:rsid w:val="009972ED"/>
    <w:rsid w:val="00997327"/>
    <w:rsid w:val="0099746F"/>
    <w:rsid w:val="0099757C"/>
    <w:rsid w:val="00997710"/>
    <w:rsid w:val="00997835"/>
    <w:rsid w:val="00997BCE"/>
    <w:rsid w:val="00997C1A"/>
    <w:rsid w:val="00997C92"/>
    <w:rsid w:val="00997E30"/>
    <w:rsid w:val="00997F78"/>
    <w:rsid w:val="00997FBC"/>
    <w:rsid w:val="009A0168"/>
    <w:rsid w:val="009A037C"/>
    <w:rsid w:val="009A0425"/>
    <w:rsid w:val="009A04A2"/>
    <w:rsid w:val="009A05E9"/>
    <w:rsid w:val="009A05FC"/>
    <w:rsid w:val="009A0606"/>
    <w:rsid w:val="009A064D"/>
    <w:rsid w:val="009A07B2"/>
    <w:rsid w:val="009A08F9"/>
    <w:rsid w:val="009A097C"/>
    <w:rsid w:val="009A0A34"/>
    <w:rsid w:val="009A0C68"/>
    <w:rsid w:val="009A0DA9"/>
    <w:rsid w:val="009A109A"/>
    <w:rsid w:val="009A10E4"/>
    <w:rsid w:val="009A12E2"/>
    <w:rsid w:val="009A12EF"/>
    <w:rsid w:val="009A14A7"/>
    <w:rsid w:val="009A15FA"/>
    <w:rsid w:val="009A1BCD"/>
    <w:rsid w:val="009A1DD2"/>
    <w:rsid w:val="009A2473"/>
    <w:rsid w:val="009A2813"/>
    <w:rsid w:val="009A2B25"/>
    <w:rsid w:val="009A2F01"/>
    <w:rsid w:val="009A31E5"/>
    <w:rsid w:val="009A32D0"/>
    <w:rsid w:val="009A32FA"/>
    <w:rsid w:val="009A338E"/>
    <w:rsid w:val="009A3690"/>
    <w:rsid w:val="009A370B"/>
    <w:rsid w:val="009A385E"/>
    <w:rsid w:val="009A3B89"/>
    <w:rsid w:val="009A3CBA"/>
    <w:rsid w:val="009A3CE6"/>
    <w:rsid w:val="009A3EAF"/>
    <w:rsid w:val="009A40CE"/>
    <w:rsid w:val="009A4151"/>
    <w:rsid w:val="009A420C"/>
    <w:rsid w:val="009A4358"/>
    <w:rsid w:val="009A43CC"/>
    <w:rsid w:val="009A4505"/>
    <w:rsid w:val="009A480F"/>
    <w:rsid w:val="009A4BBC"/>
    <w:rsid w:val="009A4FD8"/>
    <w:rsid w:val="009A541A"/>
    <w:rsid w:val="009A5929"/>
    <w:rsid w:val="009A5D51"/>
    <w:rsid w:val="009A5D67"/>
    <w:rsid w:val="009A5F20"/>
    <w:rsid w:val="009A5FBC"/>
    <w:rsid w:val="009A644A"/>
    <w:rsid w:val="009A65A6"/>
    <w:rsid w:val="009A6743"/>
    <w:rsid w:val="009A675A"/>
    <w:rsid w:val="009A6954"/>
    <w:rsid w:val="009A6C40"/>
    <w:rsid w:val="009A6D41"/>
    <w:rsid w:val="009A6EE4"/>
    <w:rsid w:val="009A6F85"/>
    <w:rsid w:val="009A7085"/>
    <w:rsid w:val="009A7101"/>
    <w:rsid w:val="009A7153"/>
    <w:rsid w:val="009A7248"/>
    <w:rsid w:val="009A7278"/>
    <w:rsid w:val="009A7357"/>
    <w:rsid w:val="009A7369"/>
    <w:rsid w:val="009A73C7"/>
    <w:rsid w:val="009A74E4"/>
    <w:rsid w:val="009A77E3"/>
    <w:rsid w:val="009A7B9C"/>
    <w:rsid w:val="009B006F"/>
    <w:rsid w:val="009B0077"/>
    <w:rsid w:val="009B034E"/>
    <w:rsid w:val="009B044E"/>
    <w:rsid w:val="009B04DA"/>
    <w:rsid w:val="009B053D"/>
    <w:rsid w:val="009B065A"/>
    <w:rsid w:val="009B0818"/>
    <w:rsid w:val="009B0BAF"/>
    <w:rsid w:val="009B0C3A"/>
    <w:rsid w:val="009B1357"/>
    <w:rsid w:val="009B14A6"/>
    <w:rsid w:val="009B15CF"/>
    <w:rsid w:val="009B15E7"/>
    <w:rsid w:val="009B198D"/>
    <w:rsid w:val="009B19D9"/>
    <w:rsid w:val="009B1FF3"/>
    <w:rsid w:val="009B2165"/>
    <w:rsid w:val="009B23A1"/>
    <w:rsid w:val="009B255E"/>
    <w:rsid w:val="009B2A89"/>
    <w:rsid w:val="009B2EB0"/>
    <w:rsid w:val="009B30A7"/>
    <w:rsid w:val="009B311F"/>
    <w:rsid w:val="009B3212"/>
    <w:rsid w:val="009B32F2"/>
    <w:rsid w:val="009B33F2"/>
    <w:rsid w:val="009B3765"/>
    <w:rsid w:val="009B38DA"/>
    <w:rsid w:val="009B394C"/>
    <w:rsid w:val="009B3CFA"/>
    <w:rsid w:val="009B3FE4"/>
    <w:rsid w:val="009B4167"/>
    <w:rsid w:val="009B4248"/>
    <w:rsid w:val="009B4394"/>
    <w:rsid w:val="009B4484"/>
    <w:rsid w:val="009B45A3"/>
    <w:rsid w:val="009B46A4"/>
    <w:rsid w:val="009B4BA8"/>
    <w:rsid w:val="009B4C7F"/>
    <w:rsid w:val="009B4E41"/>
    <w:rsid w:val="009B5046"/>
    <w:rsid w:val="009B527A"/>
    <w:rsid w:val="009B54E7"/>
    <w:rsid w:val="009B56A8"/>
    <w:rsid w:val="009B56D2"/>
    <w:rsid w:val="009B56EA"/>
    <w:rsid w:val="009B5B06"/>
    <w:rsid w:val="009B5BAC"/>
    <w:rsid w:val="009B5C89"/>
    <w:rsid w:val="009B5DB1"/>
    <w:rsid w:val="009B60FD"/>
    <w:rsid w:val="009B6152"/>
    <w:rsid w:val="009B6186"/>
    <w:rsid w:val="009B6419"/>
    <w:rsid w:val="009B6A75"/>
    <w:rsid w:val="009B6DA3"/>
    <w:rsid w:val="009B6DFF"/>
    <w:rsid w:val="009B6F11"/>
    <w:rsid w:val="009B7084"/>
    <w:rsid w:val="009B7092"/>
    <w:rsid w:val="009B714D"/>
    <w:rsid w:val="009B7339"/>
    <w:rsid w:val="009B7342"/>
    <w:rsid w:val="009B760F"/>
    <w:rsid w:val="009B76CD"/>
    <w:rsid w:val="009B7791"/>
    <w:rsid w:val="009B78A6"/>
    <w:rsid w:val="009B7966"/>
    <w:rsid w:val="009B79B4"/>
    <w:rsid w:val="009B7B1E"/>
    <w:rsid w:val="009C003A"/>
    <w:rsid w:val="009C0206"/>
    <w:rsid w:val="009C0267"/>
    <w:rsid w:val="009C02C1"/>
    <w:rsid w:val="009C037F"/>
    <w:rsid w:val="009C0519"/>
    <w:rsid w:val="009C0919"/>
    <w:rsid w:val="009C0A20"/>
    <w:rsid w:val="009C0C25"/>
    <w:rsid w:val="009C0F09"/>
    <w:rsid w:val="009C10D1"/>
    <w:rsid w:val="009C1248"/>
    <w:rsid w:val="009C1401"/>
    <w:rsid w:val="009C1982"/>
    <w:rsid w:val="009C1A10"/>
    <w:rsid w:val="009C1AB7"/>
    <w:rsid w:val="009C1B18"/>
    <w:rsid w:val="009C1FE8"/>
    <w:rsid w:val="009C2004"/>
    <w:rsid w:val="009C2131"/>
    <w:rsid w:val="009C2293"/>
    <w:rsid w:val="009C22DA"/>
    <w:rsid w:val="009C24B9"/>
    <w:rsid w:val="009C2819"/>
    <w:rsid w:val="009C28FD"/>
    <w:rsid w:val="009C29D3"/>
    <w:rsid w:val="009C2B1A"/>
    <w:rsid w:val="009C2BCA"/>
    <w:rsid w:val="009C2BF7"/>
    <w:rsid w:val="009C2D2A"/>
    <w:rsid w:val="009C2FB9"/>
    <w:rsid w:val="009C3325"/>
    <w:rsid w:val="009C35BD"/>
    <w:rsid w:val="009C364E"/>
    <w:rsid w:val="009C36F4"/>
    <w:rsid w:val="009C375D"/>
    <w:rsid w:val="009C377F"/>
    <w:rsid w:val="009C37F3"/>
    <w:rsid w:val="009C380A"/>
    <w:rsid w:val="009C3BF9"/>
    <w:rsid w:val="009C3C47"/>
    <w:rsid w:val="009C3F78"/>
    <w:rsid w:val="009C44A9"/>
    <w:rsid w:val="009C4615"/>
    <w:rsid w:val="009C47E5"/>
    <w:rsid w:val="009C4A6F"/>
    <w:rsid w:val="009C4C89"/>
    <w:rsid w:val="009C584E"/>
    <w:rsid w:val="009C5A94"/>
    <w:rsid w:val="009C5AFC"/>
    <w:rsid w:val="009C5C25"/>
    <w:rsid w:val="009C5CA9"/>
    <w:rsid w:val="009C5D93"/>
    <w:rsid w:val="009C5E52"/>
    <w:rsid w:val="009C6094"/>
    <w:rsid w:val="009C62FF"/>
    <w:rsid w:val="009C6355"/>
    <w:rsid w:val="009C63D2"/>
    <w:rsid w:val="009C6649"/>
    <w:rsid w:val="009C68C9"/>
    <w:rsid w:val="009C6984"/>
    <w:rsid w:val="009C6C9B"/>
    <w:rsid w:val="009C6D8D"/>
    <w:rsid w:val="009C6FFC"/>
    <w:rsid w:val="009C7157"/>
    <w:rsid w:val="009C7272"/>
    <w:rsid w:val="009C7559"/>
    <w:rsid w:val="009C7702"/>
    <w:rsid w:val="009C776E"/>
    <w:rsid w:val="009C7883"/>
    <w:rsid w:val="009C78B7"/>
    <w:rsid w:val="009C79F5"/>
    <w:rsid w:val="009C7A87"/>
    <w:rsid w:val="009C7E1B"/>
    <w:rsid w:val="009C7E9E"/>
    <w:rsid w:val="009C7F78"/>
    <w:rsid w:val="009D00F4"/>
    <w:rsid w:val="009D046A"/>
    <w:rsid w:val="009D084E"/>
    <w:rsid w:val="009D0884"/>
    <w:rsid w:val="009D090D"/>
    <w:rsid w:val="009D0AAD"/>
    <w:rsid w:val="009D0CAA"/>
    <w:rsid w:val="009D0E98"/>
    <w:rsid w:val="009D1049"/>
    <w:rsid w:val="009D11A8"/>
    <w:rsid w:val="009D1402"/>
    <w:rsid w:val="009D15CF"/>
    <w:rsid w:val="009D161D"/>
    <w:rsid w:val="009D1917"/>
    <w:rsid w:val="009D1984"/>
    <w:rsid w:val="009D1B74"/>
    <w:rsid w:val="009D1BF6"/>
    <w:rsid w:val="009D1CC5"/>
    <w:rsid w:val="009D21FD"/>
    <w:rsid w:val="009D237C"/>
    <w:rsid w:val="009D243A"/>
    <w:rsid w:val="009D2669"/>
    <w:rsid w:val="009D2767"/>
    <w:rsid w:val="009D2796"/>
    <w:rsid w:val="009D2A80"/>
    <w:rsid w:val="009D2C2A"/>
    <w:rsid w:val="009D2E10"/>
    <w:rsid w:val="009D2FB9"/>
    <w:rsid w:val="009D31A7"/>
    <w:rsid w:val="009D333B"/>
    <w:rsid w:val="009D34C3"/>
    <w:rsid w:val="009D3840"/>
    <w:rsid w:val="009D3CF8"/>
    <w:rsid w:val="009D3F3A"/>
    <w:rsid w:val="009D3F88"/>
    <w:rsid w:val="009D3FD3"/>
    <w:rsid w:val="009D469A"/>
    <w:rsid w:val="009D4AD1"/>
    <w:rsid w:val="009D4BB3"/>
    <w:rsid w:val="009D4D1B"/>
    <w:rsid w:val="009D4D3A"/>
    <w:rsid w:val="009D4ECE"/>
    <w:rsid w:val="009D51A5"/>
    <w:rsid w:val="009D521B"/>
    <w:rsid w:val="009D5389"/>
    <w:rsid w:val="009D53C4"/>
    <w:rsid w:val="009D5480"/>
    <w:rsid w:val="009D57F2"/>
    <w:rsid w:val="009D5CA3"/>
    <w:rsid w:val="009D5D80"/>
    <w:rsid w:val="009D5FA6"/>
    <w:rsid w:val="009D6100"/>
    <w:rsid w:val="009D6A0F"/>
    <w:rsid w:val="009D6A85"/>
    <w:rsid w:val="009D6D67"/>
    <w:rsid w:val="009D6D8B"/>
    <w:rsid w:val="009D6DC4"/>
    <w:rsid w:val="009D6DC6"/>
    <w:rsid w:val="009D7373"/>
    <w:rsid w:val="009D745F"/>
    <w:rsid w:val="009D75DC"/>
    <w:rsid w:val="009D7657"/>
    <w:rsid w:val="009D76B4"/>
    <w:rsid w:val="009D7A2E"/>
    <w:rsid w:val="009D7DA2"/>
    <w:rsid w:val="009D7E4A"/>
    <w:rsid w:val="009E02F8"/>
    <w:rsid w:val="009E03BB"/>
    <w:rsid w:val="009E046D"/>
    <w:rsid w:val="009E077E"/>
    <w:rsid w:val="009E0CA5"/>
    <w:rsid w:val="009E1262"/>
    <w:rsid w:val="009E151E"/>
    <w:rsid w:val="009E1603"/>
    <w:rsid w:val="009E16EE"/>
    <w:rsid w:val="009E18A3"/>
    <w:rsid w:val="009E18E1"/>
    <w:rsid w:val="009E1950"/>
    <w:rsid w:val="009E1EC6"/>
    <w:rsid w:val="009E21C0"/>
    <w:rsid w:val="009E2433"/>
    <w:rsid w:val="009E24CE"/>
    <w:rsid w:val="009E2873"/>
    <w:rsid w:val="009E28A1"/>
    <w:rsid w:val="009E2945"/>
    <w:rsid w:val="009E29EE"/>
    <w:rsid w:val="009E2E19"/>
    <w:rsid w:val="009E3210"/>
    <w:rsid w:val="009E339B"/>
    <w:rsid w:val="009E3805"/>
    <w:rsid w:val="009E39AE"/>
    <w:rsid w:val="009E3C03"/>
    <w:rsid w:val="009E3FEE"/>
    <w:rsid w:val="009E4367"/>
    <w:rsid w:val="009E4790"/>
    <w:rsid w:val="009E4844"/>
    <w:rsid w:val="009E484F"/>
    <w:rsid w:val="009E4ACB"/>
    <w:rsid w:val="009E4E68"/>
    <w:rsid w:val="009E4F46"/>
    <w:rsid w:val="009E50EE"/>
    <w:rsid w:val="009E521B"/>
    <w:rsid w:val="009E549E"/>
    <w:rsid w:val="009E5655"/>
    <w:rsid w:val="009E57B2"/>
    <w:rsid w:val="009E5948"/>
    <w:rsid w:val="009E594C"/>
    <w:rsid w:val="009E5A3A"/>
    <w:rsid w:val="009E5BD0"/>
    <w:rsid w:val="009E5BE4"/>
    <w:rsid w:val="009E5C79"/>
    <w:rsid w:val="009E5D66"/>
    <w:rsid w:val="009E5DAB"/>
    <w:rsid w:val="009E5EDC"/>
    <w:rsid w:val="009E61AB"/>
    <w:rsid w:val="009E6277"/>
    <w:rsid w:val="009E62E6"/>
    <w:rsid w:val="009E630C"/>
    <w:rsid w:val="009E6705"/>
    <w:rsid w:val="009E6C07"/>
    <w:rsid w:val="009E70E1"/>
    <w:rsid w:val="009E724D"/>
    <w:rsid w:val="009E73AF"/>
    <w:rsid w:val="009E756E"/>
    <w:rsid w:val="009E7746"/>
    <w:rsid w:val="009E7983"/>
    <w:rsid w:val="009E7ACB"/>
    <w:rsid w:val="009E7B58"/>
    <w:rsid w:val="009E7D24"/>
    <w:rsid w:val="009F025B"/>
    <w:rsid w:val="009F0A8E"/>
    <w:rsid w:val="009F0A8F"/>
    <w:rsid w:val="009F0BC1"/>
    <w:rsid w:val="009F1366"/>
    <w:rsid w:val="009F1438"/>
    <w:rsid w:val="009F145C"/>
    <w:rsid w:val="009F151A"/>
    <w:rsid w:val="009F17B9"/>
    <w:rsid w:val="009F17F8"/>
    <w:rsid w:val="009F192C"/>
    <w:rsid w:val="009F1A68"/>
    <w:rsid w:val="009F1B0B"/>
    <w:rsid w:val="009F1D1D"/>
    <w:rsid w:val="009F264D"/>
    <w:rsid w:val="009F2800"/>
    <w:rsid w:val="009F292B"/>
    <w:rsid w:val="009F2ABF"/>
    <w:rsid w:val="009F2B7F"/>
    <w:rsid w:val="009F2C77"/>
    <w:rsid w:val="009F2CFC"/>
    <w:rsid w:val="009F2D6D"/>
    <w:rsid w:val="009F2DDE"/>
    <w:rsid w:val="009F2DF8"/>
    <w:rsid w:val="009F3313"/>
    <w:rsid w:val="009F356B"/>
    <w:rsid w:val="009F36EF"/>
    <w:rsid w:val="009F3931"/>
    <w:rsid w:val="009F3D2E"/>
    <w:rsid w:val="009F3D95"/>
    <w:rsid w:val="009F425E"/>
    <w:rsid w:val="009F4421"/>
    <w:rsid w:val="009F47A1"/>
    <w:rsid w:val="009F4893"/>
    <w:rsid w:val="009F4895"/>
    <w:rsid w:val="009F4B98"/>
    <w:rsid w:val="009F4C96"/>
    <w:rsid w:val="009F50B7"/>
    <w:rsid w:val="009F5196"/>
    <w:rsid w:val="009F51F4"/>
    <w:rsid w:val="009F52AA"/>
    <w:rsid w:val="009F553F"/>
    <w:rsid w:val="009F563E"/>
    <w:rsid w:val="009F5728"/>
    <w:rsid w:val="009F57DD"/>
    <w:rsid w:val="009F586C"/>
    <w:rsid w:val="009F58FD"/>
    <w:rsid w:val="009F5BE2"/>
    <w:rsid w:val="009F6296"/>
    <w:rsid w:val="009F636C"/>
    <w:rsid w:val="009F6526"/>
    <w:rsid w:val="009F696C"/>
    <w:rsid w:val="009F6B66"/>
    <w:rsid w:val="009F6BC7"/>
    <w:rsid w:val="009F6DFD"/>
    <w:rsid w:val="009F702D"/>
    <w:rsid w:val="009F71C1"/>
    <w:rsid w:val="009F7265"/>
    <w:rsid w:val="009F74D1"/>
    <w:rsid w:val="009F795E"/>
    <w:rsid w:val="00A003B9"/>
    <w:rsid w:val="00A0058A"/>
    <w:rsid w:val="00A00823"/>
    <w:rsid w:val="00A00CDF"/>
    <w:rsid w:val="00A00D5A"/>
    <w:rsid w:val="00A0185E"/>
    <w:rsid w:val="00A01A1B"/>
    <w:rsid w:val="00A01ADA"/>
    <w:rsid w:val="00A01F66"/>
    <w:rsid w:val="00A01F7A"/>
    <w:rsid w:val="00A02095"/>
    <w:rsid w:val="00A02548"/>
    <w:rsid w:val="00A025FB"/>
    <w:rsid w:val="00A0261E"/>
    <w:rsid w:val="00A02783"/>
    <w:rsid w:val="00A0285F"/>
    <w:rsid w:val="00A02C6C"/>
    <w:rsid w:val="00A034C5"/>
    <w:rsid w:val="00A03608"/>
    <w:rsid w:val="00A036A3"/>
    <w:rsid w:val="00A036CC"/>
    <w:rsid w:val="00A03797"/>
    <w:rsid w:val="00A03905"/>
    <w:rsid w:val="00A04017"/>
    <w:rsid w:val="00A04062"/>
    <w:rsid w:val="00A0418B"/>
    <w:rsid w:val="00A04466"/>
    <w:rsid w:val="00A045FE"/>
    <w:rsid w:val="00A0460C"/>
    <w:rsid w:val="00A04720"/>
    <w:rsid w:val="00A04794"/>
    <w:rsid w:val="00A0482B"/>
    <w:rsid w:val="00A04DFA"/>
    <w:rsid w:val="00A04EBA"/>
    <w:rsid w:val="00A04F85"/>
    <w:rsid w:val="00A051E2"/>
    <w:rsid w:val="00A0534F"/>
    <w:rsid w:val="00A055D5"/>
    <w:rsid w:val="00A05776"/>
    <w:rsid w:val="00A05E78"/>
    <w:rsid w:val="00A05EFF"/>
    <w:rsid w:val="00A05F9B"/>
    <w:rsid w:val="00A0605C"/>
    <w:rsid w:val="00A0650A"/>
    <w:rsid w:val="00A065D2"/>
    <w:rsid w:val="00A06600"/>
    <w:rsid w:val="00A06907"/>
    <w:rsid w:val="00A06AF7"/>
    <w:rsid w:val="00A06E87"/>
    <w:rsid w:val="00A06F4C"/>
    <w:rsid w:val="00A07013"/>
    <w:rsid w:val="00A070B2"/>
    <w:rsid w:val="00A070C4"/>
    <w:rsid w:val="00A070C7"/>
    <w:rsid w:val="00A07141"/>
    <w:rsid w:val="00A072D8"/>
    <w:rsid w:val="00A073C7"/>
    <w:rsid w:val="00A0784F"/>
    <w:rsid w:val="00A0799D"/>
    <w:rsid w:val="00A079A4"/>
    <w:rsid w:val="00A07C3F"/>
    <w:rsid w:val="00A10442"/>
    <w:rsid w:val="00A107FB"/>
    <w:rsid w:val="00A10A0F"/>
    <w:rsid w:val="00A10DF4"/>
    <w:rsid w:val="00A11256"/>
    <w:rsid w:val="00A11365"/>
    <w:rsid w:val="00A1144E"/>
    <w:rsid w:val="00A1194A"/>
    <w:rsid w:val="00A11B46"/>
    <w:rsid w:val="00A11BC7"/>
    <w:rsid w:val="00A11D9F"/>
    <w:rsid w:val="00A11DF6"/>
    <w:rsid w:val="00A11E4A"/>
    <w:rsid w:val="00A11FE0"/>
    <w:rsid w:val="00A122CC"/>
    <w:rsid w:val="00A12313"/>
    <w:rsid w:val="00A12324"/>
    <w:rsid w:val="00A125D0"/>
    <w:rsid w:val="00A12720"/>
    <w:rsid w:val="00A12802"/>
    <w:rsid w:val="00A12C7C"/>
    <w:rsid w:val="00A12C85"/>
    <w:rsid w:val="00A12E76"/>
    <w:rsid w:val="00A13080"/>
    <w:rsid w:val="00A130C6"/>
    <w:rsid w:val="00A1322D"/>
    <w:rsid w:val="00A1378C"/>
    <w:rsid w:val="00A137BC"/>
    <w:rsid w:val="00A139B3"/>
    <w:rsid w:val="00A13BE5"/>
    <w:rsid w:val="00A13D77"/>
    <w:rsid w:val="00A13EE6"/>
    <w:rsid w:val="00A13FA1"/>
    <w:rsid w:val="00A141F9"/>
    <w:rsid w:val="00A14313"/>
    <w:rsid w:val="00A14387"/>
    <w:rsid w:val="00A14539"/>
    <w:rsid w:val="00A145AF"/>
    <w:rsid w:val="00A14713"/>
    <w:rsid w:val="00A1478F"/>
    <w:rsid w:val="00A14894"/>
    <w:rsid w:val="00A14AA0"/>
    <w:rsid w:val="00A14B5A"/>
    <w:rsid w:val="00A14B77"/>
    <w:rsid w:val="00A14C9F"/>
    <w:rsid w:val="00A14EC0"/>
    <w:rsid w:val="00A15519"/>
    <w:rsid w:val="00A15A2F"/>
    <w:rsid w:val="00A15BF7"/>
    <w:rsid w:val="00A15E4F"/>
    <w:rsid w:val="00A16134"/>
    <w:rsid w:val="00A161CE"/>
    <w:rsid w:val="00A162D9"/>
    <w:rsid w:val="00A1649F"/>
    <w:rsid w:val="00A16589"/>
    <w:rsid w:val="00A165FE"/>
    <w:rsid w:val="00A16615"/>
    <w:rsid w:val="00A16767"/>
    <w:rsid w:val="00A167F9"/>
    <w:rsid w:val="00A16975"/>
    <w:rsid w:val="00A169C9"/>
    <w:rsid w:val="00A16C82"/>
    <w:rsid w:val="00A16C88"/>
    <w:rsid w:val="00A16F4F"/>
    <w:rsid w:val="00A170DC"/>
    <w:rsid w:val="00A17476"/>
    <w:rsid w:val="00A17565"/>
    <w:rsid w:val="00A176D1"/>
    <w:rsid w:val="00A17808"/>
    <w:rsid w:val="00A17CF5"/>
    <w:rsid w:val="00A17EA5"/>
    <w:rsid w:val="00A17F4A"/>
    <w:rsid w:val="00A20118"/>
    <w:rsid w:val="00A2019C"/>
    <w:rsid w:val="00A202A2"/>
    <w:rsid w:val="00A20332"/>
    <w:rsid w:val="00A2040A"/>
    <w:rsid w:val="00A205DC"/>
    <w:rsid w:val="00A20AC2"/>
    <w:rsid w:val="00A20BAC"/>
    <w:rsid w:val="00A20C3B"/>
    <w:rsid w:val="00A20E7A"/>
    <w:rsid w:val="00A20F18"/>
    <w:rsid w:val="00A217E0"/>
    <w:rsid w:val="00A2195B"/>
    <w:rsid w:val="00A2197A"/>
    <w:rsid w:val="00A21B73"/>
    <w:rsid w:val="00A21B9B"/>
    <w:rsid w:val="00A22537"/>
    <w:rsid w:val="00A22860"/>
    <w:rsid w:val="00A22A7F"/>
    <w:rsid w:val="00A22B88"/>
    <w:rsid w:val="00A22BF7"/>
    <w:rsid w:val="00A22D24"/>
    <w:rsid w:val="00A22F4F"/>
    <w:rsid w:val="00A23182"/>
    <w:rsid w:val="00A2324A"/>
    <w:rsid w:val="00A23894"/>
    <w:rsid w:val="00A239AF"/>
    <w:rsid w:val="00A23BDA"/>
    <w:rsid w:val="00A23CE4"/>
    <w:rsid w:val="00A23D77"/>
    <w:rsid w:val="00A23E5B"/>
    <w:rsid w:val="00A24110"/>
    <w:rsid w:val="00A242A2"/>
    <w:rsid w:val="00A2475E"/>
    <w:rsid w:val="00A248AC"/>
    <w:rsid w:val="00A24BF6"/>
    <w:rsid w:val="00A251EF"/>
    <w:rsid w:val="00A2521C"/>
    <w:rsid w:val="00A252F5"/>
    <w:rsid w:val="00A25303"/>
    <w:rsid w:val="00A25412"/>
    <w:rsid w:val="00A25463"/>
    <w:rsid w:val="00A254E2"/>
    <w:rsid w:val="00A2555D"/>
    <w:rsid w:val="00A255B5"/>
    <w:rsid w:val="00A255C7"/>
    <w:rsid w:val="00A2572C"/>
    <w:rsid w:val="00A25A64"/>
    <w:rsid w:val="00A25B8B"/>
    <w:rsid w:val="00A25D98"/>
    <w:rsid w:val="00A26015"/>
    <w:rsid w:val="00A260A5"/>
    <w:rsid w:val="00A26365"/>
    <w:rsid w:val="00A2647D"/>
    <w:rsid w:val="00A2656C"/>
    <w:rsid w:val="00A26578"/>
    <w:rsid w:val="00A265FF"/>
    <w:rsid w:val="00A2671A"/>
    <w:rsid w:val="00A26750"/>
    <w:rsid w:val="00A26926"/>
    <w:rsid w:val="00A26DE4"/>
    <w:rsid w:val="00A26E8E"/>
    <w:rsid w:val="00A26FDC"/>
    <w:rsid w:val="00A273F8"/>
    <w:rsid w:val="00A274F5"/>
    <w:rsid w:val="00A27505"/>
    <w:rsid w:val="00A2758E"/>
    <w:rsid w:val="00A2767E"/>
    <w:rsid w:val="00A276C4"/>
    <w:rsid w:val="00A27751"/>
    <w:rsid w:val="00A277C4"/>
    <w:rsid w:val="00A27BA5"/>
    <w:rsid w:val="00A27C94"/>
    <w:rsid w:val="00A27D87"/>
    <w:rsid w:val="00A27DCD"/>
    <w:rsid w:val="00A27E09"/>
    <w:rsid w:val="00A27F34"/>
    <w:rsid w:val="00A3023C"/>
    <w:rsid w:val="00A303B1"/>
    <w:rsid w:val="00A30458"/>
    <w:rsid w:val="00A304B4"/>
    <w:rsid w:val="00A304B9"/>
    <w:rsid w:val="00A306CF"/>
    <w:rsid w:val="00A30876"/>
    <w:rsid w:val="00A30906"/>
    <w:rsid w:val="00A30A31"/>
    <w:rsid w:val="00A30BF9"/>
    <w:rsid w:val="00A30C2A"/>
    <w:rsid w:val="00A30EEC"/>
    <w:rsid w:val="00A310AB"/>
    <w:rsid w:val="00A310DD"/>
    <w:rsid w:val="00A31168"/>
    <w:rsid w:val="00A311FA"/>
    <w:rsid w:val="00A3148D"/>
    <w:rsid w:val="00A3160B"/>
    <w:rsid w:val="00A31670"/>
    <w:rsid w:val="00A316EC"/>
    <w:rsid w:val="00A31852"/>
    <w:rsid w:val="00A319EE"/>
    <w:rsid w:val="00A31A5E"/>
    <w:rsid w:val="00A31C7D"/>
    <w:rsid w:val="00A31CC8"/>
    <w:rsid w:val="00A31D93"/>
    <w:rsid w:val="00A31EFF"/>
    <w:rsid w:val="00A31F1D"/>
    <w:rsid w:val="00A320D9"/>
    <w:rsid w:val="00A32123"/>
    <w:rsid w:val="00A322E0"/>
    <w:rsid w:val="00A32375"/>
    <w:rsid w:val="00A32467"/>
    <w:rsid w:val="00A3254F"/>
    <w:rsid w:val="00A32642"/>
    <w:rsid w:val="00A32767"/>
    <w:rsid w:val="00A328DE"/>
    <w:rsid w:val="00A32A6A"/>
    <w:rsid w:val="00A32AED"/>
    <w:rsid w:val="00A32E92"/>
    <w:rsid w:val="00A33027"/>
    <w:rsid w:val="00A3306C"/>
    <w:rsid w:val="00A33336"/>
    <w:rsid w:val="00A335D7"/>
    <w:rsid w:val="00A33726"/>
    <w:rsid w:val="00A339E4"/>
    <w:rsid w:val="00A33C4D"/>
    <w:rsid w:val="00A33C61"/>
    <w:rsid w:val="00A33E5E"/>
    <w:rsid w:val="00A34290"/>
    <w:rsid w:val="00A34608"/>
    <w:rsid w:val="00A3480F"/>
    <w:rsid w:val="00A3505C"/>
    <w:rsid w:val="00A3507E"/>
    <w:rsid w:val="00A35301"/>
    <w:rsid w:val="00A3530B"/>
    <w:rsid w:val="00A35313"/>
    <w:rsid w:val="00A3541F"/>
    <w:rsid w:val="00A35499"/>
    <w:rsid w:val="00A35FC4"/>
    <w:rsid w:val="00A360E8"/>
    <w:rsid w:val="00A362BF"/>
    <w:rsid w:val="00A36341"/>
    <w:rsid w:val="00A3635C"/>
    <w:rsid w:val="00A36587"/>
    <w:rsid w:val="00A3662C"/>
    <w:rsid w:val="00A3743D"/>
    <w:rsid w:val="00A3756C"/>
    <w:rsid w:val="00A37729"/>
    <w:rsid w:val="00A37974"/>
    <w:rsid w:val="00A37A26"/>
    <w:rsid w:val="00A37A64"/>
    <w:rsid w:val="00A40465"/>
    <w:rsid w:val="00A4046D"/>
    <w:rsid w:val="00A40E2F"/>
    <w:rsid w:val="00A40E52"/>
    <w:rsid w:val="00A40E5D"/>
    <w:rsid w:val="00A40EB7"/>
    <w:rsid w:val="00A40FD5"/>
    <w:rsid w:val="00A4103F"/>
    <w:rsid w:val="00A4133E"/>
    <w:rsid w:val="00A413CB"/>
    <w:rsid w:val="00A4144E"/>
    <w:rsid w:val="00A41502"/>
    <w:rsid w:val="00A4162B"/>
    <w:rsid w:val="00A41838"/>
    <w:rsid w:val="00A41896"/>
    <w:rsid w:val="00A41BAD"/>
    <w:rsid w:val="00A41D81"/>
    <w:rsid w:val="00A41DF8"/>
    <w:rsid w:val="00A41E51"/>
    <w:rsid w:val="00A41FB3"/>
    <w:rsid w:val="00A4206B"/>
    <w:rsid w:val="00A421E6"/>
    <w:rsid w:val="00A42624"/>
    <w:rsid w:val="00A42775"/>
    <w:rsid w:val="00A42C10"/>
    <w:rsid w:val="00A430CF"/>
    <w:rsid w:val="00A43197"/>
    <w:rsid w:val="00A4326B"/>
    <w:rsid w:val="00A433EB"/>
    <w:rsid w:val="00A434FA"/>
    <w:rsid w:val="00A437CD"/>
    <w:rsid w:val="00A43A28"/>
    <w:rsid w:val="00A43AB6"/>
    <w:rsid w:val="00A43D76"/>
    <w:rsid w:val="00A43DD1"/>
    <w:rsid w:val="00A43F32"/>
    <w:rsid w:val="00A44010"/>
    <w:rsid w:val="00A440B1"/>
    <w:rsid w:val="00A44179"/>
    <w:rsid w:val="00A4430B"/>
    <w:rsid w:val="00A443A0"/>
    <w:rsid w:val="00A44717"/>
    <w:rsid w:val="00A4508D"/>
    <w:rsid w:val="00A450A4"/>
    <w:rsid w:val="00A451E1"/>
    <w:rsid w:val="00A45752"/>
    <w:rsid w:val="00A45851"/>
    <w:rsid w:val="00A45867"/>
    <w:rsid w:val="00A45BD8"/>
    <w:rsid w:val="00A45D3F"/>
    <w:rsid w:val="00A45F01"/>
    <w:rsid w:val="00A45FBD"/>
    <w:rsid w:val="00A46A1B"/>
    <w:rsid w:val="00A46C78"/>
    <w:rsid w:val="00A46C98"/>
    <w:rsid w:val="00A46D5A"/>
    <w:rsid w:val="00A47556"/>
    <w:rsid w:val="00A475A8"/>
    <w:rsid w:val="00A476AB"/>
    <w:rsid w:val="00A47A72"/>
    <w:rsid w:val="00A47FA9"/>
    <w:rsid w:val="00A503A9"/>
    <w:rsid w:val="00A50E31"/>
    <w:rsid w:val="00A50EC4"/>
    <w:rsid w:val="00A50FD2"/>
    <w:rsid w:val="00A5104B"/>
    <w:rsid w:val="00A512CE"/>
    <w:rsid w:val="00A51302"/>
    <w:rsid w:val="00A51314"/>
    <w:rsid w:val="00A517B6"/>
    <w:rsid w:val="00A519CF"/>
    <w:rsid w:val="00A51C0D"/>
    <w:rsid w:val="00A51E4D"/>
    <w:rsid w:val="00A52170"/>
    <w:rsid w:val="00A52266"/>
    <w:rsid w:val="00A52618"/>
    <w:rsid w:val="00A52BA4"/>
    <w:rsid w:val="00A52DE6"/>
    <w:rsid w:val="00A531EF"/>
    <w:rsid w:val="00A533BC"/>
    <w:rsid w:val="00A5343A"/>
    <w:rsid w:val="00A536AC"/>
    <w:rsid w:val="00A5389A"/>
    <w:rsid w:val="00A5389E"/>
    <w:rsid w:val="00A53A6E"/>
    <w:rsid w:val="00A53B14"/>
    <w:rsid w:val="00A53C83"/>
    <w:rsid w:val="00A53CD0"/>
    <w:rsid w:val="00A53F07"/>
    <w:rsid w:val="00A540D6"/>
    <w:rsid w:val="00A542DF"/>
    <w:rsid w:val="00A542F7"/>
    <w:rsid w:val="00A544B7"/>
    <w:rsid w:val="00A5456D"/>
    <w:rsid w:val="00A54A12"/>
    <w:rsid w:val="00A54B9A"/>
    <w:rsid w:val="00A54C25"/>
    <w:rsid w:val="00A54D74"/>
    <w:rsid w:val="00A54E12"/>
    <w:rsid w:val="00A55132"/>
    <w:rsid w:val="00A5514C"/>
    <w:rsid w:val="00A5519F"/>
    <w:rsid w:val="00A5528B"/>
    <w:rsid w:val="00A5538C"/>
    <w:rsid w:val="00A5539C"/>
    <w:rsid w:val="00A553CC"/>
    <w:rsid w:val="00A55509"/>
    <w:rsid w:val="00A5563E"/>
    <w:rsid w:val="00A55669"/>
    <w:rsid w:val="00A5577C"/>
    <w:rsid w:val="00A558E8"/>
    <w:rsid w:val="00A55B0B"/>
    <w:rsid w:val="00A55C77"/>
    <w:rsid w:val="00A55D25"/>
    <w:rsid w:val="00A55ED7"/>
    <w:rsid w:val="00A5615B"/>
    <w:rsid w:val="00A561B2"/>
    <w:rsid w:val="00A563FC"/>
    <w:rsid w:val="00A5666D"/>
    <w:rsid w:val="00A56880"/>
    <w:rsid w:val="00A568C9"/>
    <w:rsid w:val="00A569E2"/>
    <w:rsid w:val="00A56A67"/>
    <w:rsid w:val="00A5724D"/>
    <w:rsid w:val="00A573A9"/>
    <w:rsid w:val="00A57528"/>
    <w:rsid w:val="00A576DF"/>
    <w:rsid w:val="00A5793B"/>
    <w:rsid w:val="00A57B1D"/>
    <w:rsid w:val="00A57D47"/>
    <w:rsid w:val="00A57D6C"/>
    <w:rsid w:val="00A57E81"/>
    <w:rsid w:val="00A57EBD"/>
    <w:rsid w:val="00A57EE8"/>
    <w:rsid w:val="00A600B4"/>
    <w:rsid w:val="00A60213"/>
    <w:rsid w:val="00A603B0"/>
    <w:rsid w:val="00A6057C"/>
    <w:rsid w:val="00A6058A"/>
    <w:rsid w:val="00A605F0"/>
    <w:rsid w:val="00A609CD"/>
    <w:rsid w:val="00A60A13"/>
    <w:rsid w:val="00A60AF7"/>
    <w:rsid w:val="00A60B37"/>
    <w:rsid w:val="00A60CEA"/>
    <w:rsid w:val="00A60DC8"/>
    <w:rsid w:val="00A6108B"/>
    <w:rsid w:val="00A6177C"/>
    <w:rsid w:val="00A618BE"/>
    <w:rsid w:val="00A61A23"/>
    <w:rsid w:val="00A61A4A"/>
    <w:rsid w:val="00A61B60"/>
    <w:rsid w:val="00A61FC2"/>
    <w:rsid w:val="00A62300"/>
    <w:rsid w:val="00A626E2"/>
    <w:rsid w:val="00A62A3F"/>
    <w:rsid w:val="00A62AB3"/>
    <w:rsid w:val="00A62E18"/>
    <w:rsid w:val="00A62F19"/>
    <w:rsid w:val="00A630CC"/>
    <w:rsid w:val="00A6343A"/>
    <w:rsid w:val="00A63562"/>
    <w:rsid w:val="00A63B9A"/>
    <w:rsid w:val="00A63E8C"/>
    <w:rsid w:val="00A63EB0"/>
    <w:rsid w:val="00A63F04"/>
    <w:rsid w:val="00A6406E"/>
    <w:rsid w:val="00A6449E"/>
    <w:rsid w:val="00A64A63"/>
    <w:rsid w:val="00A64AE9"/>
    <w:rsid w:val="00A64CCC"/>
    <w:rsid w:val="00A64D1A"/>
    <w:rsid w:val="00A64FB4"/>
    <w:rsid w:val="00A65428"/>
    <w:rsid w:val="00A6558C"/>
    <w:rsid w:val="00A655AC"/>
    <w:rsid w:val="00A655B9"/>
    <w:rsid w:val="00A6571C"/>
    <w:rsid w:val="00A6581F"/>
    <w:rsid w:val="00A65A07"/>
    <w:rsid w:val="00A65BBC"/>
    <w:rsid w:val="00A65BFB"/>
    <w:rsid w:val="00A664C5"/>
    <w:rsid w:val="00A66683"/>
    <w:rsid w:val="00A66762"/>
    <w:rsid w:val="00A6678B"/>
    <w:rsid w:val="00A6686B"/>
    <w:rsid w:val="00A66B82"/>
    <w:rsid w:val="00A66BB2"/>
    <w:rsid w:val="00A66C88"/>
    <w:rsid w:val="00A66C91"/>
    <w:rsid w:val="00A66DC3"/>
    <w:rsid w:val="00A66E0E"/>
    <w:rsid w:val="00A66E39"/>
    <w:rsid w:val="00A66F6D"/>
    <w:rsid w:val="00A670E8"/>
    <w:rsid w:val="00A67359"/>
    <w:rsid w:val="00A6749A"/>
    <w:rsid w:val="00A67B7D"/>
    <w:rsid w:val="00A67DA1"/>
    <w:rsid w:val="00A67FE3"/>
    <w:rsid w:val="00A700DF"/>
    <w:rsid w:val="00A70169"/>
    <w:rsid w:val="00A702DA"/>
    <w:rsid w:val="00A70603"/>
    <w:rsid w:val="00A7063B"/>
    <w:rsid w:val="00A70761"/>
    <w:rsid w:val="00A707D4"/>
    <w:rsid w:val="00A708D9"/>
    <w:rsid w:val="00A70C9C"/>
    <w:rsid w:val="00A711AE"/>
    <w:rsid w:val="00A711E9"/>
    <w:rsid w:val="00A71305"/>
    <w:rsid w:val="00A71601"/>
    <w:rsid w:val="00A71858"/>
    <w:rsid w:val="00A719BD"/>
    <w:rsid w:val="00A71ABB"/>
    <w:rsid w:val="00A71C72"/>
    <w:rsid w:val="00A71E0E"/>
    <w:rsid w:val="00A72016"/>
    <w:rsid w:val="00A7212A"/>
    <w:rsid w:val="00A7229C"/>
    <w:rsid w:val="00A72372"/>
    <w:rsid w:val="00A7263A"/>
    <w:rsid w:val="00A726FC"/>
    <w:rsid w:val="00A7271A"/>
    <w:rsid w:val="00A72748"/>
    <w:rsid w:val="00A72AAC"/>
    <w:rsid w:val="00A72BC6"/>
    <w:rsid w:val="00A72C90"/>
    <w:rsid w:val="00A72D37"/>
    <w:rsid w:val="00A72DD9"/>
    <w:rsid w:val="00A72E55"/>
    <w:rsid w:val="00A730A6"/>
    <w:rsid w:val="00A730FA"/>
    <w:rsid w:val="00A73235"/>
    <w:rsid w:val="00A733B5"/>
    <w:rsid w:val="00A73621"/>
    <w:rsid w:val="00A7394E"/>
    <w:rsid w:val="00A73DFE"/>
    <w:rsid w:val="00A73E0B"/>
    <w:rsid w:val="00A73EB7"/>
    <w:rsid w:val="00A74191"/>
    <w:rsid w:val="00A74401"/>
    <w:rsid w:val="00A745A2"/>
    <w:rsid w:val="00A74854"/>
    <w:rsid w:val="00A74AB4"/>
    <w:rsid w:val="00A74B57"/>
    <w:rsid w:val="00A74F62"/>
    <w:rsid w:val="00A7506B"/>
    <w:rsid w:val="00A750FF"/>
    <w:rsid w:val="00A751A8"/>
    <w:rsid w:val="00A756DD"/>
    <w:rsid w:val="00A75C73"/>
    <w:rsid w:val="00A75D3E"/>
    <w:rsid w:val="00A75DF0"/>
    <w:rsid w:val="00A75FBC"/>
    <w:rsid w:val="00A75FF7"/>
    <w:rsid w:val="00A76120"/>
    <w:rsid w:val="00A7646E"/>
    <w:rsid w:val="00A764CD"/>
    <w:rsid w:val="00A76B81"/>
    <w:rsid w:val="00A76CAD"/>
    <w:rsid w:val="00A76D51"/>
    <w:rsid w:val="00A76D61"/>
    <w:rsid w:val="00A76DD4"/>
    <w:rsid w:val="00A76E98"/>
    <w:rsid w:val="00A76EA4"/>
    <w:rsid w:val="00A77075"/>
    <w:rsid w:val="00A772A6"/>
    <w:rsid w:val="00A77429"/>
    <w:rsid w:val="00A77647"/>
    <w:rsid w:val="00A7769E"/>
    <w:rsid w:val="00A776CE"/>
    <w:rsid w:val="00A77950"/>
    <w:rsid w:val="00A77C74"/>
    <w:rsid w:val="00A77D85"/>
    <w:rsid w:val="00A77FB6"/>
    <w:rsid w:val="00A8014F"/>
    <w:rsid w:val="00A8043F"/>
    <w:rsid w:val="00A80508"/>
    <w:rsid w:val="00A80512"/>
    <w:rsid w:val="00A80571"/>
    <w:rsid w:val="00A80693"/>
    <w:rsid w:val="00A806F8"/>
    <w:rsid w:val="00A80799"/>
    <w:rsid w:val="00A807D7"/>
    <w:rsid w:val="00A8084B"/>
    <w:rsid w:val="00A80C83"/>
    <w:rsid w:val="00A80EAE"/>
    <w:rsid w:val="00A810FD"/>
    <w:rsid w:val="00A81297"/>
    <w:rsid w:val="00A812B4"/>
    <w:rsid w:val="00A81529"/>
    <w:rsid w:val="00A815FF"/>
    <w:rsid w:val="00A81FC7"/>
    <w:rsid w:val="00A82081"/>
    <w:rsid w:val="00A821CD"/>
    <w:rsid w:val="00A82218"/>
    <w:rsid w:val="00A8274E"/>
    <w:rsid w:val="00A82830"/>
    <w:rsid w:val="00A82AD0"/>
    <w:rsid w:val="00A82C4C"/>
    <w:rsid w:val="00A82F62"/>
    <w:rsid w:val="00A83249"/>
    <w:rsid w:val="00A832AF"/>
    <w:rsid w:val="00A83521"/>
    <w:rsid w:val="00A835FA"/>
    <w:rsid w:val="00A836AB"/>
    <w:rsid w:val="00A8380F"/>
    <w:rsid w:val="00A83979"/>
    <w:rsid w:val="00A83BFC"/>
    <w:rsid w:val="00A83F00"/>
    <w:rsid w:val="00A83F70"/>
    <w:rsid w:val="00A84017"/>
    <w:rsid w:val="00A840E0"/>
    <w:rsid w:val="00A8448C"/>
    <w:rsid w:val="00A8477B"/>
    <w:rsid w:val="00A847CD"/>
    <w:rsid w:val="00A84A28"/>
    <w:rsid w:val="00A84C3C"/>
    <w:rsid w:val="00A84E05"/>
    <w:rsid w:val="00A85094"/>
    <w:rsid w:val="00A8529E"/>
    <w:rsid w:val="00A8573C"/>
    <w:rsid w:val="00A85D79"/>
    <w:rsid w:val="00A86000"/>
    <w:rsid w:val="00A862D9"/>
    <w:rsid w:val="00A86AD6"/>
    <w:rsid w:val="00A86B74"/>
    <w:rsid w:val="00A86C89"/>
    <w:rsid w:val="00A86CD7"/>
    <w:rsid w:val="00A86DFE"/>
    <w:rsid w:val="00A86F21"/>
    <w:rsid w:val="00A86F22"/>
    <w:rsid w:val="00A87043"/>
    <w:rsid w:val="00A874AC"/>
    <w:rsid w:val="00A8763F"/>
    <w:rsid w:val="00A87767"/>
    <w:rsid w:val="00A878BA"/>
    <w:rsid w:val="00A878E2"/>
    <w:rsid w:val="00A87CAD"/>
    <w:rsid w:val="00A87E9F"/>
    <w:rsid w:val="00A900AD"/>
    <w:rsid w:val="00A9016C"/>
    <w:rsid w:val="00A903B4"/>
    <w:rsid w:val="00A903BF"/>
    <w:rsid w:val="00A9052E"/>
    <w:rsid w:val="00A90557"/>
    <w:rsid w:val="00A90BEB"/>
    <w:rsid w:val="00A90C4B"/>
    <w:rsid w:val="00A90D86"/>
    <w:rsid w:val="00A90E27"/>
    <w:rsid w:val="00A9119E"/>
    <w:rsid w:val="00A91377"/>
    <w:rsid w:val="00A91516"/>
    <w:rsid w:val="00A91619"/>
    <w:rsid w:val="00A91635"/>
    <w:rsid w:val="00A917F7"/>
    <w:rsid w:val="00A918E6"/>
    <w:rsid w:val="00A919A2"/>
    <w:rsid w:val="00A91DC2"/>
    <w:rsid w:val="00A92201"/>
    <w:rsid w:val="00A92315"/>
    <w:rsid w:val="00A924C1"/>
    <w:rsid w:val="00A925AE"/>
    <w:rsid w:val="00A9272D"/>
    <w:rsid w:val="00A9296C"/>
    <w:rsid w:val="00A92A06"/>
    <w:rsid w:val="00A92B12"/>
    <w:rsid w:val="00A92CC5"/>
    <w:rsid w:val="00A92D0B"/>
    <w:rsid w:val="00A92FFF"/>
    <w:rsid w:val="00A9327C"/>
    <w:rsid w:val="00A933E9"/>
    <w:rsid w:val="00A9372D"/>
    <w:rsid w:val="00A938B5"/>
    <w:rsid w:val="00A93944"/>
    <w:rsid w:val="00A93A44"/>
    <w:rsid w:val="00A93B01"/>
    <w:rsid w:val="00A93B72"/>
    <w:rsid w:val="00A93E18"/>
    <w:rsid w:val="00A942B2"/>
    <w:rsid w:val="00A9432F"/>
    <w:rsid w:val="00A943C0"/>
    <w:rsid w:val="00A94668"/>
    <w:rsid w:val="00A94778"/>
    <w:rsid w:val="00A947CF"/>
    <w:rsid w:val="00A94E5B"/>
    <w:rsid w:val="00A94F2F"/>
    <w:rsid w:val="00A95081"/>
    <w:rsid w:val="00A95328"/>
    <w:rsid w:val="00A95436"/>
    <w:rsid w:val="00A95497"/>
    <w:rsid w:val="00A9554D"/>
    <w:rsid w:val="00A9592A"/>
    <w:rsid w:val="00A9596B"/>
    <w:rsid w:val="00A95B4A"/>
    <w:rsid w:val="00A95DB9"/>
    <w:rsid w:val="00A95E52"/>
    <w:rsid w:val="00A95EB1"/>
    <w:rsid w:val="00A95F27"/>
    <w:rsid w:val="00A963C7"/>
    <w:rsid w:val="00A96546"/>
    <w:rsid w:val="00A96B9F"/>
    <w:rsid w:val="00A96E69"/>
    <w:rsid w:val="00A97179"/>
    <w:rsid w:val="00A972A6"/>
    <w:rsid w:val="00A9733E"/>
    <w:rsid w:val="00A97446"/>
    <w:rsid w:val="00A976DB"/>
    <w:rsid w:val="00A979CA"/>
    <w:rsid w:val="00A97B41"/>
    <w:rsid w:val="00AA004F"/>
    <w:rsid w:val="00AA0168"/>
    <w:rsid w:val="00AA0252"/>
    <w:rsid w:val="00AA0450"/>
    <w:rsid w:val="00AA05E9"/>
    <w:rsid w:val="00AA083C"/>
    <w:rsid w:val="00AA0C22"/>
    <w:rsid w:val="00AA0C27"/>
    <w:rsid w:val="00AA0FA5"/>
    <w:rsid w:val="00AA13C8"/>
    <w:rsid w:val="00AA1540"/>
    <w:rsid w:val="00AA18E9"/>
    <w:rsid w:val="00AA192D"/>
    <w:rsid w:val="00AA1D20"/>
    <w:rsid w:val="00AA2097"/>
    <w:rsid w:val="00AA22DC"/>
    <w:rsid w:val="00AA22F9"/>
    <w:rsid w:val="00AA234E"/>
    <w:rsid w:val="00AA25AD"/>
    <w:rsid w:val="00AA27A7"/>
    <w:rsid w:val="00AA2A93"/>
    <w:rsid w:val="00AA2AFD"/>
    <w:rsid w:val="00AA2DFF"/>
    <w:rsid w:val="00AA2F5E"/>
    <w:rsid w:val="00AA2FC9"/>
    <w:rsid w:val="00AA309B"/>
    <w:rsid w:val="00AA328D"/>
    <w:rsid w:val="00AA33D0"/>
    <w:rsid w:val="00AA371D"/>
    <w:rsid w:val="00AA3895"/>
    <w:rsid w:val="00AA3AEF"/>
    <w:rsid w:val="00AA3B8A"/>
    <w:rsid w:val="00AA3CB7"/>
    <w:rsid w:val="00AA3D1E"/>
    <w:rsid w:val="00AA4279"/>
    <w:rsid w:val="00AA429D"/>
    <w:rsid w:val="00AA4426"/>
    <w:rsid w:val="00AA488C"/>
    <w:rsid w:val="00AA497F"/>
    <w:rsid w:val="00AA4A46"/>
    <w:rsid w:val="00AA4A90"/>
    <w:rsid w:val="00AA52FF"/>
    <w:rsid w:val="00AA5974"/>
    <w:rsid w:val="00AA5B85"/>
    <w:rsid w:val="00AA5CD1"/>
    <w:rsid w:val="00AA5CD8"/>
    <w:rsid w:val="00AA625E"/>
    <w:rsid w:val="00AA6437"/>
    <w:rsid w:val="00AA645A"/>
    <w:rsid w:val="00AA651E"/>
    <w:rsid w:val="00AA6792"/>
    <w:rsid w:val="00AA6817"/>
    <w:rsid w:val="00AA69CB"/>
    <w:rsid w:val="00AA71EF"/>
    <w:rsid w:val="00AA73FA"/>
    <w:rsid w:val="00AA73FC"/>
    <w:rsid w:val="00AA741D"/>
    <w:rsid w:val="00AA74E3"/>
    <w:rsid w:val="00AA762C"/>
    <w:rsid w:val="00AA7779"/>
    <w:rsid w:val="00AA7A3C"/>
    <w:rsid w:val="00AA7C92"/>
    <w:rsid w:val="00AA7F28"/>
    <w:rsid w:val="00AA7FD3"/>
    <w:rsid w:val="00AB00A1"/>
    <w:rsid w:val="00AB0456"/>
    <w:rsid w:val="00AB06EE"/>
    <w:rsid w:val="00AB092D"/>
    <w:rsid w:val="00AB0A02"/>
    <w:rsid w:val="00AB1264"/>
    <w:rsid w:val="00AB12A6"/>
    <w:rsid w:val="00AB14A9"/>
    <w:rsid w:val="00AB14AD"/>
    <w:rsid w:val="00AB14B8"/>
    <w:rsid w:val="00AB18EF"/>
    <w:rsid w:val="00AB19A1"/>
    <w:rsid w:val="00AB1B31"/>
    <w:rsid w:val="00AB1CB8"/>
    <w:rsid w:val="00AB1E96"/>
    <w:rsid w:val="00AB1ED9"/>
    <w:rsid w:val="00AB1F01"/>
    <w:rsid w:val="00AB20E5"/>
    <w:rsid w:val="00AB236F"/>
    <w:rsid w:val="00AB23B2"/>
    <w:rsid w:val="00AB259F"/>
    <w:rsid w:val="00AB2968"/>
    <w:rsid w:val="00AB29BC"/>
    <w:rsid w:val="00AB2ECF"/>
    <w:rsid w:val="00AB33AF"/>
    <w:rsid w:val="00AB33EB"/>
    <w:rsid w:val="00AB33ED"/>
    <w:rsid w:val="00AB342A"/>
    <w:rsid w:val="00AB3774"/>
    <w:rsid w:val="00AB3C46"/>
    <w:rsid w:val="00AB3D85"/>
    <w:rsid w:val="00AB3F79"/>
    <w:rsid w:val="00AB4049"/>
    <w:rsid w:val="00AB41D8"/>
    <w:rsid w:val="00AB4204"/>
    <w:rsid w:val="00AB4319"/>
    <w:rsid w:val="00AB434C"/>
    <w:rsid w:val="00AB4765"/>
    <w:rsid w:val="00AB47C4"/>
    <w:rsid w:val="00AB48B6"/>
    <w:rsid w:val="00AB4C96"/>
    <w:rsid w:val="00AB4CE8"/>
    <w:rsid w:val="00AB4EFD"/>
    <w:rsid w:val="00AB5355"/>
    <w:rsid w:val="00AB5542"/>
    <w:rsid w:val="00AB5744"/>
    <w:rsid w:val="00AB5918"/>
    <w:rsid w:val="00AB5938"/>
    <w:rsid w:val="00AB597A"/>
    <w:rsid w:val="00AB5C85"/>
    <w:rsid w:val="00AB5DA7"/>
    <w:rsid w:val="00AB5E15"/>
    <w:rsid w:val="00AB6187"/>
    <w:rsid w:val="00AB62C5"/>
    <w:rsid w:val="00AB6802"/>
    <w:rsid w:val="00AB6831"/>
    <w:rsid w:val="00AB6965"/>
    <w:rsid w:val="00AB69A8"/>
    <w:rsid w:val="00AB6A43"/>
    <w:rsid w:val="00AB6B9C"/>
    <w:rsid w:val="00AB71B6"/>
    <w:rsid w:val="00AB7433"/>
    <w:rsid w:val="00AB7557"/>
    <w:rsid w:val="00AB79FE"/>
    <w:rsid w:val="00AB7B7B"/>
    <w:rsid w:val="00AB7D73"/>
    <w:rsid w:val="00AB7E32"/>
    <w:rsid w:val="00AC0261"/>
    <w:rsid w:val="00AC02D0"/>
    <w:rsid w:val="00AC0500"/>
    <w:rsid w:val="00AC0514"/>
    <w:rsid w:val="00AC055E"/>
    <w:rsid w:val="00AC0ADE"/>
    <w:rsid w:val="00AC0C8A"/>
    <w:rsid w:val="00AC0CBC"/>
    <w:rsid w:val="00AC0D13"/>
    <w:rsid w:val="00AC0E46"/>
    <w:rsid w:val="00AC0E7C"/>
    <w:rsid w:val="00AC1433"/>
    <w:rsid w:val="00AC18D8"/>
    <w:rsid w:val="00AC1A05"/>
    <w:rsid w:val="00AC1C38"/>
    <w:rsid w:val="00AC1CA7"/>
    <w:rsid w:val="00AC1D49"/>
    <w:rsid w:val="00AC200F"/>
    <w:rsid w:val="00AC21B1"/>
    <w:rsid w:val="00AC23FF"/>
    <w:rsid w:val="00AC2575"/>
    <w:rsid w:val="00AC2624"/>
    <w:rsid w:val="00AC2B42"/>
    <w:rsid w:val="00AC2DAD"/>
    <w:rsid w:val="00AC2E5B"/>
    <w:rsid w:val="00AC2F3F"/>
    <w:rsid w:val="00AC3073"/>
    <w:rsid w:val="00AC32F2"/>
    <w:rsid w:val="00AC3572"/>
    <w:rsid w:val="00AC3589"/>
    <w:rsid w:val="00AC3656"/>
    <w:rsid w:val="00AC3ABA"/>
    <w:rsid w:val="00AC3B30"/>
    <w:rsid w:val="00AC40DD"/>
    <w:rsid w:val="00AC4164"/>
    <w:rsid w:val="00AC42BB"/>
    <w:rsid w:val="00AC45EB"/>
    <w:rsid w:val="00AC4896"/>
    <w:rsid w:val="00AC4F04"/>
    <w:rsid w:val="00AC4FAE"/>
    <w:rsid w:val="00AC50C3"/>
    <w:rsid w:val="00AC512D"/>
    <w:rsid w:val="00AC5272"/>
    <w:rsid w:val="00AC52E2"/>
    <w:rsid w:val="00AC56B7"/>
    <w:rsid w:val="00AC5846"/>
    <w:rsid w:val="00AC5852"/>
    <w:rsid w:val="00AC5A39"/>
    <w:rsid w:val="00AC5C47"/>
    <w:rsid w:val="00AC5CB3"/>
    <w:rsid w:val="00AC5E67"/>
    <w:rsid w:val="00AC6159"/>
    <w:rsid w:val="00AC625F"/>
    <w:rsid w:val="00AC6293"/>
    <w:rsid w:val="00AC677F"/>
    <w:rsid w:val="00AC69B6"/>
    <w:rsid w:val="00AC6A48"/>
    <w:rsid w:val="00AC6DB3"/>
    <w:rsid w:val="00AC6E6D"/>
    <w:rsid w:val="00AC7302"/>
    <w:rsid w:val="00AC76EE"/>
    <w:rsid w:val="00AC7B4F"/>
    <w:rsid w:val="00AC7D5E"/>
    <w:rsid w:val="00AC7E28"/>
    <w:rsid w:val="00AC7EA1"/>
    <w:rsid w:val="00AD009B"/>
    <w:rsid w:val="00AD0118"/>
    <w:rsid w:val="00AD022B"/>
    <w:rsid w:val="00AD03C1"/>
    <w:rsid w:val="00AD0837"/>
    <w:rsid w:val="00AD09BF"/>
    <w:rsid w:val="00AD09FE"/>
    <w:rsid w:val="00AD0BCE"/>
    <w:rsid w:val="00AD0C61"/>
    <w:rsid w:val="00AD0C93"/>
    <w:rsid w:val="00AD0DC4"/>
    <w:rsid w:val="00AD12EE"/>
    <w:rsid w:val="00AD1313"/>
    <w:rsid w:val="00AD139F"/>
    <w:rsid w:val="00AD153F"/>
    <w:rsid w:val="00AD1875"/>
    <w:rsid w:val="00AD197F"/>
    <w:rsid w:val="00AD1A89"/>
    <w:rsid w:val="00AD1C39"/>
    <w:rsid w:val="00AD1C5D"/>
    <w:rsid w:val="00AD1D46"/>
    <w:rsid w:val="00AD1DA9"/>
    <w:rsid w:val="00AD2272"/>
    <w:rsid w:val="00AD22D7"/>
    <w:rsid w:val="00AD251C"/>
    <w:rsid w:val="00AD269D"/>
    <w:rsid w:val="00AD2A05"/>
    <w:rsid w:val="00AD2A70"/>
    <w:rsid w:val="00AD2B05"/>
    <w:rsid w:val="00AD2D5A"/>
    <w:rsid w:val="00AD30CE"/>
    <w:rsid w:val="00AD3388"/>
    <w:rsid w:val="00AD34D4"/>
    <w:rsid w:val="00AD3A7B"/>
    <w:rsid w:val="00AD3AA5"/>
    <w:rsid w:val="00AD3ACD"/>
    <w:rsid w:val="00AD3BA3"/>
    <w:rsid w:val="00AD3EF5"/>
    <w:rsid w:val="00AD3F56"/>
    <w:rsid w:val="00AD3F91"/>
    <w:rsid w:val="00AD4184"/>
    <w:rsid w:val="00AD431A"/>
    <w:rsid w:val="00AD443E"/>
    <w:rsid w:val="00AD4628"/>
    <w:rsid w:val="00AD4646"/>
    <w:rsid w:val="00AD47B0"/>
    <w:rsid w:val="00AD4C1E"/>
    <w:rsid w:val="00AD4CA4"/>
    <w:rsid w:val="00AD5238"/>
    <w:rsid w:val="00AD5277"/>
    <w:rsid w:val="00AD5300"/>
    <w:rsid w:val="00AD5687"/>
    <w:rsid w:val="00AD5739"/>
    <w:rsid w:val="00AD5977"/>
    <w:rsid w:val="00AD5BF6"/>
    <w:rsid w:val="00AD5C23"/>
    <w:rsid w:val="00AD5CBF"/>
    <w:rsid w:val="00AD5D51"/>
    <w:rsid w:val="00AD604B"/>
    <w:rsid w:val="00AD606F"/>
    <w:rsid w:val="00AD6185"/>
    <w:rsid w:val="00AD67A8"/>
    <w:rsid w:val="00AD6AE9"/>
    <w:rsid w:val="00AD6B4B"/>
    <w:rsid w:val="00AD6B58"/>
    <w:rsid w:val="00AD6D50"/>
    <w:rsid w:val="00AD6FE8"/>
    <w:rsid w:val="00AD73CC"/>
    <w:rsid w:val="00AD74B6"/>
    <w:rsid w:val="00AD7766"/>
    <w:rsid w:val="00AD7B12"/>
    <w:rsid w:val="00AD7F17"/>
    <w:rsid w:val="00AE007C"/>
    <w:rsid w:val="00AE0081"/>
    <w:rsid w:val="00AE02CA"/>
    <w:rsid w:val="00AE0958"/>
    <w:rsid w:val="00AE097A"/>
    <w:rsid w:val="00AE0AC8"/>
    <w:rsid w:val="00AE0CA6"/>
    <w:rsid w:val="00AE0F20"/>
    <w:rsid w:val="00AE0FE0"/>
    <w:rsid w:val="00AE1205"/>
    <w:rsid w:val="00AE14CC"/>
    <w:rsid w:val="00AE18C5"/>
    <w:rsid w:val="00AE1930"/>
    <w:rsid w:val="00AE1A83"/>
    <w:rsid w:val="00AE2214"/>
    <w:rsid w:val="00AE22B6"/>
    <w:rsid w:val="00AE2833"/>
    <w:rsid w:val="00AE2A15"/>
    <w:rsid w:val="00AE2E35"/>
    <w:rsid w:val="00AE2F36"/>
    <w:rsid w:val="00AE2F70"/>
    <w:rsid w:val="00AE2F83"/>
    <w:rsid w:val="00AE302A"/>
    <w:rsid w:val="00AE330B"/>
    <w:rsid w:val="00AE356F"/>
    <w:rsid w:val="00AE3A17"/>
    <w:rsid w:val="00AE3B1B"/>
    <w:rsid w:val="00AE40EA"/>
    <w:rsid w:val="00AE4125"/>
    <w:rsid w:val="00AE469A"/>
    <w:rsid w:val="00AE47BD"/>
    <w:rsid w:val="00AE4940"/>
    <w:rsid w:val="00AE496A"/>
    <w:rsid w:val="00AE4E12"/>
    <w:rsid w:val="00AE4ED3"/>
    <w:rsid w:val="00AE52CB"/>
    <w:rsid w:val="00AE545F"/>
    <w:rsid w:val="00AE554D"/>
    <w:rsid w:val="00AE5804"/>
    <w:rsid w:val="00AE5921"/>
    <w:rsid w:val="00AE5963"/>
    <w:rsid w:val="00AE59FF"/>
    <w:rsid w:val="00AE5B80"/>
    <w:rsid w:val="00AE5B96"/>
    <w:rsid w:val="00AE5BAF"/>
    <w:rsid w:val="00AE5C64"/>
    <w:rsid w:val="00AE5F76"/>
    <w:rsid w:val="00AE60DF"/>
    <w:rsid w:val="00AE6604"/>
    <w:rsid w:val="00AE6615"/>
    <w:rsid w:val="00AE6704"/>
    <w:rsid w:val="00AE6C6F"/>
    <w:rsid w:val="00AE6D0A"/>
    <w:rsid w:val="00AE6E9E"/>
    <w:rsid w:val="00AE7071"/>
    <w:rsid w:val="00AE7098"/>
    <w:rsid w:val="00AE71C9"/>
    <w:rsid w:val="00AE7226"/>
    <w:rsid w:val="00AE7919"/>
    <w:rsid w:val="00AE791C"/>
    <w:rsid w:val="00AE79D9"/>
    <w:rsid w:val="00AE7A1A"/>
    <w:rsid w:val="00AE7ADA"/>
    <w:rsid w:val="00AE7BA6"/>
    <w:rsid w:val="00AE7BEE"/>
    <w:rsid w:val="00AE7D7B"/>
    <w:rsid w:val="00AE7DD9"/>
    <w:rsid w:val="00AE7E8B"/>
    <w:rsid w:val="00AE7EB6"/>
    <w:rsid w:val="00AE7FF3"/>
    <w:rsid w:val="00AF01C8"/>
    <w:rsid w:val="00AF022A"/>
    <w:rsid w:val="00AF0232"/>
    <w:rsid w:val="00AF044B"/>
    <w:rsid w:val="00AF057D"/>
    <w:rsid w:val="00AF05AC"/>
    <w:rsid w:val="00AF08CF"/>
    <w:rsid w:val="00AF127C"/>
    <w:rsid w:val="00AF129B"/>
    <w:rsid w:val="00AF1488"/>
    <w:rsid w:val="00AF156B"/>
    <w:rsid w:val="00AF17A9"/>
    <w:rsid w:val="00AF1866"/>
    <w:rsid w:val="00AF18D2"/>
    <w:rsid w:val="00AF18E5"/>
    <w:rsid w:val="00AF1B97"/>
    <w:rsid w:val="00AF1FCC"/>
    <w:rsid w:val="00AF20EC"/>
    <w:rsid w:val="00AF2274"/>
    <w:rsid w:val="00AF2484"/>
    <w:rsid w:val="00AF28A7"/>
    <w:rsid w:val="00AF2C67"/>
    <w:rsid w:val="00AF30DA"/>
    <w:rsid w:val="00AF3104"/>
    <w:rsid w:val="00AF320F"/>
    <w:rsid w:val="00AF3276"/>
    <w:rsid w:val="00AF3398"/>
    <w:rsid w:val="00AF361C"/>
    <w:rsid w:val="00AF38DD"/>
    <w:rsid w:val="00AF3977"/>
    <w:rsid w:val="00AF3A98"/>
    <w:rsid w:val="00AF3DAE"/>
    <w:rsid w:val="00AF406F"/>
    <w:rsid w:val="00AF4192"/>
    <w:rsid w:val="00AF4301"/>
    <w:rsid w:val="00AF44B6"/>
    <w:rsid w:val="00AF45B6"/>
    <w:rsid w:val="00AF47CB"/>
    <w:rsid w:val="00AF48EC"/>
    <w:rsid w:val="00AF4B6E"/>
    <w:rsid w:val="00AF50A6"/>
    <w:rsid w:val="00AF513F"/>
    <w:rsid w:val="00AF541E"/>
    <w:rsid w:val="00AF5560"/>
    <w:rsid w:val="00AF565B"/>
    <w:rsid w:val="00AF57AA"/>
    <w:rsid w:val="00AF581D"/>
    <w:rsid w:val="00AF5B19"/>
    <w:rsid w:val="00AF5B3B"/>
    <w:rsid w:val="00AF5D25"/>
    <w:rsid w:val="00AF5F26"/>
    <w:rsid w:val="00AF62AB"/>
    <w:rsid w:val="00AF63AE"/>
    <w:rsid w:val="00AF6616"/>
    <w:rsid w:val="00AF6A5E"/>
    <w:rsid w:val="00AF6CAA"/>
    <w:rsid w:val="00AF6D67"/>
    <w:rsid w:val="00AF6DD6"/>
    <w:rsid w:val="00AF6EBF"/>
    <w:rsid w:val="00AF6F37"/>
    <w:rsid w:val="00AF716B"/>
    <w:rsid w:val="00AF72AB"/>
    <w:rsid w:val="00AF72C2"/>
    <w:rsid w:val="00AF760F"/>
    <w:rsid w:val="00AF76EE"/>
    <w:rsid w:val="00AF78A1"/>
    <w:rsid w:val="00AF7919"/>
    <w:rsid w:val="00AF7C46"/>
    <w:rsid w:val="00AF7C6B"/>
    <w:rsid w:val="00AF7CCA"/>
    <w:rsid w:val="00AF7F1F"/>
    <w:rsid w:val="00AF7F95"/>
    <w:rsid w:val="00B0023F"/>
    <w:rsid w:val="00B00387"/>
    <w:rsid w:val="00B0065A"/>
    <w:rsid w:val="00B0082A"/>
    <w:rsid w:val="00B0084B"/>
    <w:rsid w:val="00B0084D"/>
    <w:rsid w:val="00B00895"/>
    <w:rsid w:val="00B00917"/>
    <w:rsid w:val="00B00EDD"/>
    <w:rsid w:val="00B01107"/>
    <w:rsid w:val="00B01461"/>
    <w:rsid w:val="00B016CB"/>
    <w:rsid w:val="00B01A52"/>
    <w:rsid w:val="00B01B17"/>
    <w:rsid w:val="00B01CCC"/>
    <w:rsid w:val="00B01D00"/>
    <w:rsid w:val="00B01DA2"/>
    <w:rsid w:val="00B0216D"/>
    <w:rsid w:val="00B02185"/>
    <w:rsid w:val="00B02249"/>
    <w:rsid w:val="00B0255B"/>
    <w:rsid w:val="00B02603"/>
    <w:rsid w:val="00B0261F"/>
    <w:rsid w:val="00B02A0E"/>
    <w:rsid w:val="00B02AEE"/>
    <w:rsid w:val="00B02D8F"/>
    <w:rsid w:val="00B02E33"/>
    <w:rsid w:val="00B02EEB"/>
    <w:rsid w:val="00B02FCC"/>
    <w:rsid w:val="00B03094"/>
    <w:rsid w:val="00B03157"/>
    <w:rsid w:val="00B0367D"/>
    <w:rsid w:val="00B039CF"/>
    <w:rsid w:val="00B03AC7"/>
    <w:rsid w:val="00B03DC0"/>
    <w:rsid w:val="00B03E3A"/>
    <w:rsid w:val="00B04594"/>
    <w:rsid w:val="00B04666"/>
    <w:rsid w:val="00B04807"/>
    <w:rsid w:val="00B04A54"/>
    <w:rsid w:val="00B04CDD"/>
    <w:rsid w:val="00B04DA1"/>
    <w:rsid w:val="00B04EE4"/>
    <w:rsid w:val="00B05287"/>
    <w:rsid w:val="00B05518"/>
    <w:rsid w:val="00B055D7"/>
    <w:rsid w:val="00B056A4"/>
    <w:rsid w:val="00B05E9F"/>
    <w:rsid w:val="00B06249"/>
    <w:rsid w:val="00B06283"/>
    <w:rsid w:val="00B06712"/>
    <w:rsid w:val="00B0687D"/>
    <w:rsid w:val="00B0688E"/>
    <w:rsid w:val="00B06D36"/>
    <w:rsid w:val="00B06D82"/>
    <w:rsid w:val="00B06DE0"/>
    <w:rsid w:val="00B074B5"/>
    <w:rsid w:val="00B07524"/>
    <w:rsid w:val="00B076ED"/>
    <w:rsid w:val="00B0774E"/>
    <w:rsid w:val="00B077FB"/>
    <w:rsid w:val="00B07818"/>
    <w:rsid w:val="00B07859"/>
    <w:rsid w:val="00B078F9"/>
    <w:rsid w:val="00B07933"/>
    <w:rsid w:val="00B07992"/>
    <w:rsid w:val="00B07CE8"/>
    <w:rsid w:val="00B10014"/>
    <w:rsid w:val="00B1054D"/>
    <w:rsid w:val="00B10AC2"/>
    <w:rsid w:val="00B10B71"/>
    <w:rsid w:val="00B10CEB"/>
    <w:rsid w:val="00B10D69"/>
    <w:rsid w:val="00B11037"/>
    <w:rsid w:val="00B11280"/>
    <w:rsid w:val="00B113A5"/>
    <w:rsid w:val="00B113FC"/>
    <w:rsid w:val="00B115B8"/>
    <w:rsid w:val="00B115D2"/>
    <w:rsid w:val="00B11927"/>
    <w:rsid w:val="00B11B62"/>
    <w:rsid w:val="00B11BAB"/>
    <w:rsid w:val="00B12045"/>
    <w:rsid w:val="00B12181"/>
    <w:rsid w:val="00B121B2"/>
    <w:rsid w:val="00B1223E"/>
    <w:rsid w:val="00B1231E"/>
    <w:rsid w:val="00B12341"/>
    <w:rsid w:val="00B126DF"/>
    <w:rsid w:val="00B12823"/>
    <w:rsid w:val="00B129F5"/>
    <w:rsid w:val="00B12A8C"/>
    <w:rsid w:val="00B12BEA"/>
    <w:rsid w:val="00B12D4F"/>
    <w:rsid w:val="00B13191"/>
    <w:rsid w:val="00B1321E"/>
    <w:rsid w:val="00B1322C"/>
    <w:rsid w:val="00B13524"/>
    <w:rsid w:val="00B136D6"/>
    <w:rsid w:val="00B13985"/>
    <w:rsid w:val="00B13CA5"/>
    <w:rsid w:val="00B13CD4"/>
    <w:rsid w:val="00B13DF4"/>
    <w:rsid w:val="00B13E41"/>
    <w:rsid w:val="00B13F43"/>
    <w:rsid w:val="00B14156"/>
    <w:rsid w:val="00B141FB"/>
    <w:rsid w:val="00B14B21"/>
    <w:rsid w:val="00B14BA5"/>
    <w:rsid w:val="00B14CFB"/>
    <w:rsid w:val="00B14D86"/>
    <w:rsid w:val="00B15187"/>
    <w:rsid w:val="00B152D6"/>
    <w:rsid w:val="00B154D9"/>
    <w:rsid w:val="00B156F6"/>
    <w:rsid w:val="00B158C3"/>
    <w:rsid w:val="00B15C78"/>
    <w:rsid w:val="00B15CA5"/>
    <w:rsid w:val="00B1602E"/>
    <w:rsid w:val="00B16098"/>
    <w:rsid w:val="00B1628E"/>
    <w:rsid w:val="00B167A3"/>
    <w:rsid w:val="00B167D1"/>
    <w:rsid w:val="00B169A7"/>
    <w:rsid w:val="00B16B66"/>
    <w:rsid w:val="00B16BE4"/>
    <w:rsid w:val="00B16BFC"/>
    <w:rsid w:val="00B16CAD"/>
    <w:rsid w:val="00B16DCF"/>
    <w:rsid w:val="00B16E5E"/>
    <w:rsid w:val="00B170A5"/>
    <w:rsid w:val="00B17268"/>
    <w:rsid w:val="00B176A8"/>
    <w:rsid w:val="00B17898"/>
    <w:rsid w:val="00B179B4"/>
    <w:rsid w:val="00B17A08"/>
    <w:rsid w:val="00B17C50"/>
    <w:rsid w:val="00B17DBE"/>
    <w:rsid w:val="00B17E49"/>
    <w:rsid w:val="00B17E4F"/>
    <w:rsid w:val="00B17EB3"/>
    <w:rsid w:val="00B17ED8"/>
    <w:rsid w:val="00B17EE5"/>
    <w:rsid w:val="00B20006"/>
    <w:rsid w:val="00B20178"/>
    <w:rsid w:val="00B20239"/>
    <w:rsid w:val="00B20492"/>
    <w:rsid w:val="00B207FF"/>
    <w:rsid w:val="00B20812"/>
    <w:rsid w:val="00B2090B"/>
    <w:rsid w:val="00B20957"/>
    <w:rsid w:val="00B20B05"/>
    <w:rsid w:val="00B20D68"/>
    <w:rsid w:val="00B20DA6"/>
    <w:rsid w:val="00B20DE4"/>
    <w:rsid w:val="00B21060"/>
    <w:rsid w:val="00B21241"/>
    <w:rsid w:val="00B213CB"/>
    <w:rsid w:val="00B2145E"/>
    <w:rsid w:val="00B21657"/>
    <w:rsid w:val="00B21726"/>
    <w:rsid w:val="00B218B8"/>
    <w:rsid w:val="00B21A01"/>
    <w:rsid w:val="00B21AAC"/>
    <w:rsid w:val="00B21B2D"/>
    <w:rsid w:val="00B21D58"/>
    <w:rsid w:val="00B21E45"/>
    <w:rsid w:val="00B21E59"/>
    <w:rsid w:val="00B21F89"/>
    <w:rsid w:val="00B22128"/>
    <w:rsid w:val="00B222D8"/>
    <w:rsid w:val="00B22320"/>
    <w:rsid w:val="00B225BA"/>
    <w:rsid w:val="00B225F1"/>
    <w:rsid w:val="00B2287D"/>
    <w:rsid w:val="00B228E9"/>
    <w:rsid w:val="00B229A5"/>
    <w:rsid w:val="00B22CC8"/>
    <w:rsid w:val="00B22F68"/>
    <w:rsid w:val="00B22FEB"/>
    <w:rsid w:val="00B22FF4"/>
    <w:rsid w:val="00B23083"/>
    <w:rsid w:val="00B23410"/>
    <w:rsid w:val="00B23800"/>
    <w:rsid w:val="00B23883"/>
    <w:rsid w:val="00B23952"/>
    <w:rsid w:val="00B23955"/>
    <w:rsid w:val="00B23C57"/>
    <w:rsid w:val="00B23CBE"/>
    <w:rsid w:val="00B23E75"/>
    <w:rsid w:val="00B2431A"/>
    <w:rsid w:val="00B243CC"/>
    <w:rsid w:val="00B244C9"/>
    <w:rsid w:val="00B24634"/>
    <w:rsid w:val="00B24889"/>
    <w:rsid w:val="00B24908"/>
    <w:rsid w:val="00B24A09"/>
    <w:rsid w:val="00B24A46"/>
    <w:rsid w:val="00B24B2C"/>
    <w:rsid w:val="00B24E07"/>
    <w:rsid w:val="00B24FDE"/>
    <w:rsid w:val="00B251EA"/>
    <w:rsid w:val="00B25365"/>
    <w:rsid w:val="00B256BA"/>
    <w:rsid w:val="00B25860"/>
    <w:rsid w:val="00B25CE7"/>
    <w:rsid w:val="00B25D8A"/>
    <w:rsid w:val="00B25E04"/>
    <w:rsid w:val="00B25E79"/>
    <w:rsid w:val="00B25E9E"/>
    <w:rsid w:val="00B2606E"/>
    <w:rsid w:val="00B2626F"/>
    <w:rsid w:val="00B269E4"/>
    <w:rsid w:val="00B26B14"/>
    <w:rsid w:val="00B26C1F"/>
    <w:rsid w:val="00B26CB2"/>
    <w:rsid w:val="00B26D84"/>
    <w:rsid w:val="00B26F8C"/>
    <w:rsid w:val="00B27028"/>
    <w:rsid w:val="00B274D4"/>
    <w:rsid w:val="00B275C6"/>
    <w:rsid w:val="00B27C91"/>
    <w:rsid w:val="00B27E3A"/>
    <w:rsid w:val="00B27F60"/>
    <w:rsid w:val="00B302D9"/>
    <w:rsid w:val="00B30308"/>
    <w:rsid w:val="00B30764"/>
    <w:rsid w:val="00B3080C"/>
    <w:rsid w:val="00B30A08"/>
    <w:rsid w:val="00B3138F"/>
    <w:rsid w:val="00B313E6"/>
    <w:rsid w:val="00B316AF"/>
    <w:rsid w:val="00B31734"/>
    <w:rsid w:val="00B31A89"/>
    <w:rsid w:val="00B31A9D"/>
    <w:rsid w:val="00B31AB0"/>
    <w:rsid w:val="00B31BDD"/>
    <w:rsid w:val="00B31BE7"/>
    <w:rsid w:val="00B31DAE"/>
    <w:rsid w:val="00B31EB9"/>
    <w:rsid w:val="00B31FCC"/>
    <w:rsid w:val="00B31FD3"/>
    <w:rsid w:val="00B323EE"/>
    <w:rsid w:val="00B326CA"/>
    <w:rsid w:val="00B32819"/>
    <w:rsid w:val="00B328F3"/>
    <w:rsid w:val="00B32A90"/>
    <w:rsid w:val="00B32E72"/>
    <w:rsid w:val="00B32F29"/>
    <w:rsid w:val="00B33043"/>
    <w:rsid w:val="00B33456"/>
    <w:rsid w:val="00B33665"/>
    <w:rsid w:val="00B33708"/>
    <w:rsid w:val="00B3374F"/>
    <w:rsid w:val="00B33803"/>
    <w:rsid w:val="00B33ACB"/>
    <w:rsid w:val="00B33ADB"/>
    <w:rsid w:val="00B33E6C"/>
    <w:rsid w:val="00B34233"/>
    <w:rsid w:val="00B3444B"/>
    <w:rsid w:val="00B34664"/>
    <w:rsid w:val="00B34879"/>
    <w:rsid w:val="00B34B45"/>
    <w:rsid w:val="00B34C29"/>
    <w:rsid w:val="00B34DAA"/>
    <w:rsid w:val="00B34F66"/>
    <w:rsid w:val="00B34FBB"/>
    <w:rsid w:val="00B3515E"/>
    <w:rsid w:val="00B35191"/>
    <w:rsid w:val="00B3524F"/>
    <w:rsid w:val="00B352C2"/>
    <w:rsid w:val="00B35357"/>
    <w:rsid w:val="00B35492"/>
    <w:rsid w:val="00B354D7"/>
    <w:rsid w:val="00B35897"/>
    <w:rsid w:val="00B3686F"/>
    <w:rsid w:val="00B36A85"/>
    <w:rsid w:val="00B36B49"/>
    <w:rsid w:val="00B36C81"/>
    <w:rsid w:val="00B36C9A"/>
    <w:rsid w:val="00B36D19"/>
    <w:rsid w:val="00B36DE9"/>
    <w:rsid w:val="00B36FF9"/>
    <w:rsid w:val="00B37159"/>
    <w:rsid w:val="00B373E2"/>
    <w:rsid w:val="00B37432"/>
    <w:rsid w:val="00B3758C"/>
    <w:rsid w:val="00B375C8"/>
    <w:rsid w:val="00B377C6"/>
    <w:rsid w:val="00B377D4"/>
    <w:rsid w:val="00B379AE"/>
    <w:rsid w:val="00B37A88"/>
    <w:rsid w:val="00B37B3B"/>
    <w:rsid w:val="00B37B53"/>
    <w:rsid w:val="00B37B89"/>
    <w:rsid w:val="00B37C8D"/>
    <w:rsid w:val="00B37DF1"/>
    <w:rsid w:val="00B37F7B"/>
    <w:rsid w:val="00B40515"/>
    <w:rsid w:val="00B40780"/>
    <w:rsid w:val="00B40A32"/>
    <w:rsid w:val="00B40D64"/>
    <w:rsid w:val="00B40E8F"/>
    <w:rsid w:val="00B40FA6"/>
    <w:rsid w:val="00B41341"/>
    <w:rsid w:val="00B41411"/>
    <w:rsid w:val="00B415F1"/>
    <w:rsid w:val="00B41C48"/>
    <w:rsid w:val="00B41F38"/>
    <w:rsid w:val="00B429CD"/>
    <w:rsid w:val="00B42BB3"/>
    <w:rsid w:val="00B42BB9"/>
    <w:rsid w:val="00B42BD1"/>
    <w:rsid w:val="00B42F06"/>
    <w:rsid w:val="00B42F64"/>
    <w:rsid w:val="00B42FBA"/>
    <w:rsid w:val="00B432A3"/>
    <w:rsid w:val="00B43309"/>
    <w:rsid w:val="00B433CC"/>
    <w:rsid w:val="00B433E0"/>
    <w:rsid w:val="00B4342F"/>
    <w:rsid w:val="00B4355E"/>
    <w:rsid w:val="00B4368F"/>
    <w:rsid w:val="00B43782"/>
    <w:rsid w:val="00B43834"/>
    <w:rsid w:val="00B43875"/>
    <w:rsid w:val="00B43BC9"/>
    <w:rsid w:val="00B43C46"/>
    <w:rsid w:val="00B43C7C"/>
    <w:rsid w:val="00B43CD6"/>
    <w:rsid w:val="00B43D14"/>
    <w:rsid w:val="00B4403A"/>
    <w:rsid w:val="00B44289"/>
    <w:rsid w:val="00B444A2"/>
    <w:rsid w:val="00B44A15"/>
    <w:rsid w:val="00B44B8A"/>
    <w:rsid w:val="00B44EE6"/>
    <w:rsid w:val="00B450F9"/>
    <w:rsid w:val="00B45474"/>
    <w:rsid w:val="00B4578A"/>
    <w:rsid w:val="00B4588E"/>
    <w:rsid w:val="00B4594C"/>
    <w:rsid w:val="00B45989"/>
    <w:rsid w:val="00B459FF"/>
    <w:rsid w:val="00B45CE7"/>
    <w:rsid w:val="00B45D7A"/>
    <w:rsid w:val="00B45E5A"/>
    <w:rsid w:val="00B45FC9"/>
    <w:rsid w:val="00B46064"/>
    <w:rsid w:val="00B460FA"/>
    <w:rsid w:val="00B461CB"/>
    <w:rsid w:val="00B4637F"/>
    <w:rsid w:val="00B463ED"/>
    <w:rsid w:val="00B464AA"/>
    <w:rsid w:val="00B4684D"/>
    <w:rsid w:val="00B46985"/>
    <w:rsid w:val="00B46DB5"/>
    <w:rsid w:val="00B4705E"/>
    <w:rsid w:val="00B47072"/>
    <w:rsid w:val="00B471B7"/>
    <w:rsid w:val="00B47216"/>
    <w:rsid w:val="00B473A8"/>
    <w:rsid w:val="00B474D5"/>
    <w:rsid w:val="00B47550"/>
    <w:rsid w:val="00B479E9"/>
    <w:rsid w:val="00B47F8A"/>
    <w:rsid w:val="00B50043"/>
    <w:rsid w:val="00B50577"/>
    <w:rsid w:val="00B50A13"/>
    <w:rsid w:val="00B50CAC"/>
    <w:rsid w:val="00B50D38"/>
    <w:rsid w:val="00B50E19"/>
    <w:rsid w:val="00B5102E"/>
    <w:rsid w:val="00B51068"/>
    <w:rsid w:val="00B51421"/>
    <w:rsid w:val="00B51504"/>
    <w:rsid w:val="00B51645"/>
    <w:rsid w:val="00B51691"/>
    <w:rsid w:val="00B51B0F"/>
    <w:rsid w:val="00B51BDD"/>
    <w:rsid w:val="00B51D4B"/>
    <w:rsid w:val="00B51DDD"/>
    <w:rsid w:val="00B51E23"/>
    <w:rsid w:val="00B51F11"/>
    <w:rsid w:val="00B51F22"/>
    <w:rsid w:val="00B526DE"/>
    <w:rsid w:val="00B52850"/>
    <w:rsid w:val="00B5288F"/>
    <w:rsid w:val="00B528EB"/>
    <w:rsid w:val="00B52950"/>
    <w:rsid w:val="00B52D18"/>
    <w:rsid w:val="00B52D2B"/>
    <w:rsid w:val="00B5303A"/>
    <w:rsid w:val="00B530E5"/>
    <w:rsid w:val="00B5312D"/>
    <w:rsid w:val="00B53428"/>
    <w:rsid w:val="00B534FC"/>
    <w:rsid w:val="00B5365D"/>
    <w:rsid w:val="00B539CF"/>
    <w:rsid w:val="00B53A2A"/>
    <w:rsid w:val="00B53B6B"/>
    <w:rsid w:val="00B53CD6"/>
    <w:rsid w:val="00B53E01"/>
    <w:rsid w:val="00B5401C"/>
    <w:rsid w:val="00B5404E"/>
    <w:rsid w:val="00B5426E"/>
    <w:rsid w:val="00B54365"/>
    <w:rsid w:val="00B54497"/>
    <w:rsid w:val="00B5455F"/>
    <w:rsid w:val="00B54678"/>
    <w:rsid w:val="00B54710"/>
    <w:rsid w:val="00B5475A"/>
    <w:rsid w:val="00B54809"/>
    <w:rsid w:val="00B54A03"/>
    <w:rsid w:val="00B54A7E"/>
    <w:rsid w:val="00B54BBF"/>
    <w:rsid w:val="00B54CE3"/>
    <w:rsid w:val="00B54E5E"/>
    <w:rsid w:val="00B54EA0"/>
    <w:rsid w:val="00B55032"/>
    <w:rsid w:val="00B5529A"/>
    <w:rsid w:val="00B55376"/>
    <w:rsid w:val="00B555AA"/>
    <w:rsid w:val="00B556A3"/>
    <w:rsid w:val="00B55762"/>
    <w:rsid w:val="00B557D7"/>
    <w:rsid w:val="00B55DF8"/>
    <w:rsid w:val="00B56024"/>
    <w:rsid w:val="00B56257"/>
    <w:rsid w:val="00B56456"/>
    <w:rsid w:val="00B566EA"/>
    <w:rsid w:val="00B5683E"/>
    <w:rsid w:val="00B56970"/>
    <w:rsid w:val="00B56A99"/>
    <w:rsid w:val="00B56C03"/>
    <w:rsid w:val="00B56EBF"/>
    <w:rsid w:val="00B56FE6"/>
    <w:rsid w:val="00B5703D"/>
    <w:rsid w:val="00B5725A"/>
    <w:rsid w:val="00B57271"/>
    <w:rsid w:val="00B574E2"/>
    <w:rsid w:val="00B57850"/>
    <w:rsid w:val="00B57955"/>
    <w:rsid w:val="00B579DF"/>
    <w:rsid w:val="00B579FB"/>
    <w:rsid w:val="00B57B28"/>
    <w:rsid w:val="00B57BDA"/>
    <w:rsid w:val="00B57BF6"/>
    <w:rsid w:val="00B57E60"/>
    <w:rsid w:val="00B600D3"/>
    <w:rsid w:val="00B6018B"/>
    <w:rsid w:val="00B6026D"/>
    <w:rsid w:val="00B603D2"/>
    <w:rsid w:val="00B605FC"/>
    <w:rsid w:val="00B60877"/>
    <w:rsid w:val="00B60B21"/>
    <w:rsid w:val="00B612B5"/>
    <w:rsid w:val="00B61375"/>
    <w:rsid w:val="00B615CD"/>
    <w:rsid w:val="00B615EF"/>
    <w:rsid w:val="00B61636"/>
    <w:rsid w:val="00B617A9"/>
    <w:rsid w:val="00B6183C"/>
    <w:rsid w:val="00B6183F"/>
    <w:rsid w:val="00B618F5"/>
    <w:rsid w:val="00B61904"/>
    <w:rsid w:val="00B6194F"/>
    <w:rsid w:val="00B619D1"/>
    <w:rsid w:val="00B61CBE"/>
    <w:rsid w:val="00B61F09"/>
    <w:rsid w:val="00B6207C"/>
    <w:rsid w:val="00B6230D"/>
    <w:rsid w:val="00B624D7"/>
    <w:rsid w:val="00B62655"/>
    <w:rsid w:val="00B62756"/>
    <w:rsid w:val="00B62866"/>
    <w:rsid w:val="00B62A93"/>
    <w:rsid w:val="00B62BCA"/>
    <w:rsid w:val="00B62D82"/>
    <w:rsid w:val="00B633F8"/>
    <w:rsid w:val="00B6354D"/>
    <w:rsid w:val="00B6395C"/>
    <w:rsid w:val="00B63A23"/>
    <w:rsid w:val="00B63C08"/>
    <w:rsid w:val="00B63CE0"/>
    <w:rsid w:val="00B63E55"/>
    <w:rsid w:val="00B63F1D"/>
    <w:rsid w:val="00B63F9D"/>
    <w:rsid w:val="00B63FBD"/>
    <w:rsid w:val="00B6418D"/>
    <w:rsid w:val="00B64529"/>
    <w:rsid w:val="00B6466B"/>
    <w:rsid w:val="00B6498A"/>
    <w:rsid w:val="00B64A68"/>
    <w:rsid w:val="00B64B08"/>
    <w:rsid w:val="00B64CC9"/>
    <w:rsid w:val="00B64D6A"/>
    <w:rsid w:val="00B64EE6"/>
    <w:rsid w:val="00B64F43"/>
    <w:rsid w:val="00B65064"/>
    <w:rsid w:val="00B652CC"/>
    <w:rsid w:val="00B6530E"/>
    <w:rsid w:val="00B65725"/>
    <w:rsid w:val="00B6585E"/>
    <w:rsid w:val="00B65CCE"/>
    <w:rsid w:val="00B65D0C"/>
    <w:rsid w:val="00B65DA3"/>
    <w:rsid w:val="00B6666F"/>
    <w:rsid w:val="00B671D6"/>
    <w:rsid w:val="00B67226"/>
    <w:rsid w:val="00B672E1"/>
    <w:rsid w:val="00B675E1"/>
    <w:rsid w:val="00B67720"/>
    <w:rsid w:val="00B67915"/>
    <w:rsid w:val="00B679C2"/>
    <w:rsid w:val="00B7001E"/>
    <w:rsid w:val="00B7005B"/>
    <w:rsid w:val="00B70355"/>
    <w:rsid w:val="00B705A4"/>
    <w:rsid w:val="00B7070E"/>
    <w:rsid w:val="00B707B8"/>
    <w:rsid w:val="00B70839"/>
    <w:rsid w:val="00B708E7"/>
    <w:rsid w:val="00B709F2"/>
    <w:rsid w:val="00B70D24"/>
    <w:rsid w:val="00B70E86"/>
    <w:rsid w:val="00B71316"/>
    <w:rsid w:val="00B713CC"/>
    <w:rsid w:val="00B71674"/>
    <w:rsid w:val="00B718AE"/>
    <w:rsid w:val="00B718E7"/>
    <w:rsid w:val="00B71CAA"/>
    <w:rsid w:val="00B71E5C"/>
    <w:rsid w:val="00B71EF8"/>
    <w:rsid w:val="00B722DF"/>
    <w:rsid w:val="00B7291A"/>
    <w:rsid w:val="00B72A03"/>
    <w:rsid w:val="00B72D4F"/>
    <w:rsid w:val="00B731B7"/>
    <w:rsid w:val="00B73393"/>
    <w:rsid w:val="00B734B0"/>
    <w:rsid w:val="00B73D1C"/>
    <w:rsid w:val="00B74424"/>
    <w:rsid w:val="00B7474B"/>
    <w:rsid w:val="00B7488B"/>
    <w:rsid w:val="00B74A77"/>
    <w:rsid w:val="00B74AF3"/>
    <w:rsid w:val="00B74EDF"/>
    <w:rsid w:val="00B74F40"/>
    <w:rsid w:val="00B75007"/>
    <w:rsid w:val="00B750D4"/>
    <w:rsid w:val="00B75A40"/>
    <w:rsid w:val="00B75AC7"/>
    <w:rsid w:val="00B765A9"/>
    <w:rsid w:val="00B76720"/>
    <w:rsid w:val="00B768CF"/>
    <w:rsid w:val="00B76BF8"/>
    <w:rsid w:val="00B76D09"/>
    <w:rsid w:val="00B76D3D"/>
    <w:rsid w:val="00B76DAF"/>
    <w:rsid w:val="00B76DD9"/>
    <w:rsid w:val="00B77370"/>
    <w:rsid w:val="00B77BCE"/>
    <w:rsid w:val="00B77E18"/>
    <w:rsid w:val="00B77FED"/>
    <w:rsid w:val="00B805AC"/>
    <w:rsid w:val="00B8067C"/>
    <w:rsid w:val="00B8084D"/>
    <w:rsid w:val="00B809A1"/>
    <w:rsid w:val="00B80BD8"/>
    <w:rsid w:val="00B80CAE"/>
    <w:rsid w:val="00B8137E"/>
    <w:rsid w:val="00B813B7"/>
    <w:rsid w:val="00B81568"/>
    <w:rsid w:val="00B816DB"/>
    <w:rsid w:val="00B816EC"/>
    <w:rsid w:val="00B81936"/>
    <w:rsid w:val="00B81953"/>
    <w:rsid w:val="00B8198E"/>
    <w:rsid w:val="00B819BA"/>
    <w:rsid w:val="00B81CAF"/>
    <w:rsid w:val="00B81CDB"/>
    <w:rsid w:val="00B81FAD"/>
    <w:rsid w:val="00B82296"/>
    <w:rsid w:val="00B824F0"/>
    <w:rsid w:val="00B826BD"/>
    <w:rsid w:val="00B827BD"/>
    <w:rsid w:val="00B82860"/>
    <w:rsid w:val="00B82875"/>
    <w:rsid w:val="00B8296F"/>
    <w:rsid w:val="00B82F21"/>
    <w:rsid w:val="00B82FCF"/>
    <w:rsid w:val="00B830EA"/>
    <w:rsid w:val="00B8316E"/>
    <w:rsid w:val="00B831EF"/>
    <w:rsid w:val="00B83346"/>
    <w:rsid w:val="00B8353A"/>
    <w:rsid w:val="00B8353D"/>
    <w:rsid w:val="00B83897"/>
    <w:rsid w:val="00B83AC7"/>
    <w:rsid w:val="00B83ACB"/>
    <w:rsid w:val="00B83B1A"/>
    <w:rsid w:val="00B83C99"/>
    <w:rsid w:val="00B84493"/>
    <w:rsid w:val="00B845A4"/>
    <w:rsid w:val="00B8469F"/>
    <w:rsid w:val="00B846F0"/>
    <w:rsid w:val="00B84816"/>
    <w:rsid w:val="00B848FE"/>
    <w:rsid w:val="00B851AE"/>
    <w:rsid w:val="00B85300"/>
    <w:rsid w:val="00B853CF"/>
    <w:rsid w:val="00B8540E"/>
    <w:rsid w:val="00B854C3"/>
    <w:rsid w:val="00B854F4"/>
    <w:rsid w:val="00B85991"/>
    <w:rsid w:val="00B85B3E"/>
    <w:rsid w:val="00B8604B"/>
    <w:rsid w:val="00B863C5"/>
    <w:rsid w:val="00B86459"/>
    <w:rsid w:val="00B8652E"/>
    <w:rsid w:val="00B86660"/>
    <w:rsid w:val="00B86666"/>
    <w:rsid w:val="00B86710"/>
    <w:rsid w:val="00B86792"/>
    <w:rsid w:val="00B86E90"/>
    <w:rsid w:val="00B87369"/>
    <w:rsid w:val="00B877E1"/>
    <w:rsid w:val="00B87846"/>
    <w:rsid w:val="00B8789B"/>
    <w:rsid w:val="00B879B7"/>
    <w:rsid w:val="00B87BA2"/>
    <w:rsid w:val="00B87C19"/>
    <w:rsid w:val="00B90074"/>
    <w:rsid w:val="00B9017C"/>
    <w:rsid w:val="00B90526"/>
    <w:rsid w:val="00B906C9"/>
    <w:rsid w:val="00B90B35"/>
    <w:rsid w:val="00B90B64"/>
    <w:rsid w:val="00B91040"/>
    <w:rsid w:val="00B912CE"/>
    <w:rsid w:val="00B9149B"/>
    <w:rsid w:val="00B9151A"/>
    <w:rsid w:val="00B9155A"/>
    <w:rsid w:val="00B91883"/>
    <w:rsid w:val="00B918EA"/>
    <w:rsid w:val="00B9192F"/>
    <w:rsid w:val="00B91B65"/>
    <w:rsid w:val="00B91CC2"/>
    <w:rsid w:val="00B91D51"/>
    <w:rsid w:val="00B91E1C"/>
    <w:rsid w:val="00B91E52"/>
    <w:rsid w:val="00B920E5"/>
    <w:rsid w:val="00B921C6"/>
    <w:rsid w:val="00B922E4"/>
    <w:rsid w:val="00B92471"/>
    <w:rsid w:val="00B92752"/>
    <w:rsid w:val="00B92B38"/>
    <w:rsid w:val="00B9338C"/>
    <w:rsid w:val="00B936E6"/>
    <w:rsid w:val="00B938C3"/>
    <w:rsid w:val="00B9403D"/>
    <w:rsid w:val="00B940D7"/>
    <w:rsid w:val="00B94242"/>
    <w:rsid w:val="00B945A1"/>
    <w:rsid w:val="00B948D8"/>
    <w:rsid w:val="00B94A7C"/>
    <w:rsid w:val="00B94E11"/>
    <w:rsid w:val="00B95006"/>
    <w:rsid w:val="00B953E0"/>
    <w:rsid w:val="00B956E6"/>
    <w:rsid w:val="00B95792"/>
    <w:rsid w:val="00B958B7"/>
    <w:rsid w:val="00B95924"/>
    <w:rsid w:val="00B95A3E"/>
    <w:rsid w:val="00B95DFB"/>
    <w:rsid w:val="00B95E3D"/>
    <w:rsid w:val="00B963C8"/>
    <w:rsid w:val="00B96518"/>
    <w:rsid w:val="00B967DE"/>
    <w:rsid w:val="00B96881"/>
    <w:rsid w:val="00B96947"/>
    <w:rsid w:val="00B9699D"/>
    <w:rsid w:val="00B969E7"/>
    <w:rsid w:val="00B96B03"/>
    <w:rsid w:val="00B96C4D"/>
    <w:rsid w:val="00B96D2A"/>
    <w:rsid w:val="00B9750B"/>
    <w:rsid w:val="00B9753F"/>
    <w:rsid w:val="00B97695"/>
    <w:rsid w:val="00B979A9"/>
    <w:rsid w:val="00B97A5E"/>
    <w:rsid w:val="00B97D15"/>
    <w:rsid w:val="00B97F64"/>
    <w:rsid w:val="00BA0047"/>
    <w:rsid w:val="00BA04AF"/>
    <w:rsid w:val="00BA0714"/>
    <w:rsid w:val="00BA09B2"/>
    <w:rsid w:val="00BA0A9E"/>
    <w:rsid w:val="00BA0B64"/>
    <w:rsid w:val="00BA0BDA"/>
    <w:rsid w:val="00BA0BF9"/>
    <w:rsid w:val="00BA0DCF"/>
    <w:rsid w:val="00BA0DD0"/>
    <w:rsid w:val="00BA0E80"/>
    <w:rsid w:val="00BA10E5"/>
    <w:rsid w:val="00BA1349"/>
    <w:rsid w:val="00BA1464"/>
    <w:rsid w:val="00BA1617"/>
    <w:rsid w:val="00BA17B2"/>
    <w:rsid w:val="00BA182D"/>
    <w:rsid w:val="00BA18B5"/>
    <w:rsid w:val="00BA193B"/>
    <w:rsid w:val="00BA1BA7"/>
    <w:rsid w:val="00BA1D9A"/>
    <w:rsid w:val="00BA1DB0"/>
    <w:rsid w:val="00BA1DB9"/>
    <w:rsid w:val="00BA2132"/>
    <w:rsid w:val="00BA223C"/>
    <w:rsid w:val="00BA2247"/>
    <w:rsid w:val="00BA23D4"/>
    <w:rsid w:val="00BA2882"/>
    <w:rsid w:val="00BA2B64"/>
    <w:rsid w:val="00BA2C2C"/>
    <w:rsid w:val="00BA2E0D"/>
    <w:rsid w:val="00BA329A"/>
    <w:rsid w:val="00BA32D3"/>
    <w:rsid w:val="00BA32DA"/>
    <w:rsid w:val="00BA3419"/>
    <w:rsid w:val="00BA34D6"/>
    <w:rsid w:val="00BA3CEF"/>
    <w:rsid w:val="00BA3F2E"/>
    <w:rsid w:val="00BA4085"/>
    <w:rsid w:val="00BA4515"/>
    <w:rsid w:val="00BA467D"/>
    <w:rsid w:val="00BA48AA"/>
    <w:rsid w:val="00BA4943"/>
    <w:rsid w:val="00BA4D64"/>
    <w:rsid w:val="00BA4D81"/>
    <w:rsid w:val="00BA4E5E"/>
    <w:rsid w:val="00BA4F2B"/>
    <w:rsid w:val="00BA50E7"/>
    <w:rsid w:val="00BA5107"/>
    <w:rsid w:val="00BA525F"/>
    <w:rsid w:val="00BA5298"/>
    <w:rsid w:val="00BA55E9"/>
    <w:rsid w:val="00BA56D4"/>
    <w:rsid w:val="00BA5722"/>
    <w:rsid w:val="00BA58E6"/>
    <w:rsid w:val="00BA5FA4"/>
    <w:rsid w:val="00BA5FFF"/>
    <w:rsid w:val="00BA60FD"/>
    <w:rsid w:val="00BA639F"/>
    <w:rsid w:val="00BA697D"/>
    <w:rsid w:val="00BA69D9"/>
    <w:rsid w:val="00BA6D20"/>
    <w:rsid w:val="00BA6F72"/>
    <w:rsid w:val="00BA719E"/>
    <w:rsid w:val="00BA7243"/>
    <w:rsid w:val="00BA77E0"/>
    <w:rsid w:val="00BA787E"/>
    <w:rsid w:val="00BA79FD"/>
    <w:rsid w:val="00BA7D28"/>
    <w:rsid w:val="00BA7DAD"/>
    <w:rsid w:val="00BA7EBC"/>
    <w:rsid w:val="00BA7EFB"/>
    <w:rsid w:val="00BA7F0E"/>
    <w:rsid w:val="00BB02DD"/>
    <w:rsid w:val="00BB0406"/>
    <w:rsid w:val="00BB0431"/>
    <w:rsid w:val="00BB0554"/>
    <w:rsid w:val="00BB059E"/>
    <w:rsid w:val="00BB06E3"/>
    <w:rsid w:val="00BB0787"/>
    <w:rsid w:val="00BB0A20"/>
    <w:rsid w:val="00BB0AA8"/>
    <w:rsid w:val="00BB0C02"/>
    <w:rsid w:val="00BB0C5A"/>
    <w:rsid w:val="00BB0F30"/>
    <w:rsid w:val="00BB0FD3"/>
    <w:rsid w:val="00BB123A"/>
    <w:rsid w:val="00BB13B8"/>
    <w:rsid w:val="00BB13FC"/>
    <w:rsid w:val="00BB14CC"/>
    <w:rsid w:val="00BB180E"/>
    <w:rsid w:val="00BB1A6E"/>
    <w:rsid w:val="00BB1D64"/>
    <w:rsid w:val="00BB1FCC"/>
    <w:rsid w:val="00BB22B8"/>
    <w:rsid w:val="00BB22F5"/>
    <w:rsid w:val="00BB29B6"/>
    <w:rsid w:val="00BB2A6A"/>
    <w:rsid w:val="00BB2E63"/>
    <w:rsid w:val="00BB2E6C"/>
    <w:rsid w:val="00BB311C"/>
    <w:rsid w:val="00BB3233"/>
    <w:rsid w:val="00BB32F5"/>
    <w:rsid w:val="00BB3520"/>
    <w:rsid w:val="00BB3629"/>
    <w:rsid w:val="00BB38B2"/>
    <w:rsid w:val="00BB3980"/>
    <w:rsid w:val="00BB3C99"/>
    <w:rsid w:val="00BB3CFC"/>
    <w:rsid w:val="00BB3FA7"/>
    <w:rsid w:val="00BB40C0"/>
    <w:rsid w:val="00BB4135"/>
    <w:rsid w:val="00BB4634"/>
    <w:rsid w:val="00BB47D9"/>
    <w:rsid w:val="00BB483C"/>
    <w:rsid w:val="00BB4998"/>
    <w:rsid w:val="00BB4A76"/>
    <w:rsid w:val="00BB4AC0"/>
    <w:rsid w:val="00BB4B12"/>
    <w:rsid w:val="00BB4B7C"/>
    <w:rsid w:val="00BB4B82"/>
    <w:rsid w:val="00BB4C47"/>
    <w:rsid w:val="00BB4CD1"/>
    <w:rsid w:val="00BB4E80"/>
    <w:rsid w:val="00BB519A"/>
    <w:rsid w:val="00BB5548"/>
    <w:rsid w:val="00BB5718"/>
    <w:rsid w:val="00BB577E"/>
    <w:rsid w:val="00BB5FC7"/>
    <w:rsid w:val="00BB5FD4"/>
    <w:rsid w:val="00BB62E8"/>
    <w:rsid w:val="00BB6317"/>
    <w:rsid w:val="00BB650D"/>
    <w:rsid w:val="00BB65B9"/>
    <w:rsid w:val="00BB6661"/>
    <w:rsid w:val="00BB66A0"/>
    <w:rsid w:val="00BB6862"/>
    <w:rsid w:val="00BB6E31"/>
    <w:rsid w:val="00BB6FF8"/>
    <w:rsid w:val="00BB729C"/>
    <w:rsid w:val="00BB77A2"/>
    <w:rsid w:val="00BB77E3"/>
    <w:rsid w:val="00BB7848"/>
    <w:rsid w:val="00BB7896"/>
    <w:rsid w:val="00BB7B3C"/>
    <w:rsid w:val="00BB7E05"/>
    <w:rsid w:val="00BC00A4"/>
    <w:rsid w:val="00BC052C"/>
    <w:rsid w:val="00BC0596"/>
    <w:rsid w:val="00BC05D5"/>
    <w:rsid w:val="00BC0811"/>
    <w:rsid w:val="00BC0C19"/>
    <w:rsid w:val="00BC0E3A"/>
    <w:rsid w:val="00BC1054"/>
    <w:rsid w:val="00BC1087"/>
    <w:rsid w:val="00BC10C8"/>
    <w:rsid w:val="00BC11ED"/>
    <w:rsid w:val="00BC13AF"/>
    <w:rsid w:val="00BC17B0"/>
    <w:rsid w:val="00BC1911"/>
    <w:rsid w:val="00BC1949"/>
    <w:rsid w:val="00BC1A86"/>
    <w:rsid w:val="00BC1C74"/>
    <w:rsid w:val="00BC1E9E"/>
    <w:rsid w:val="00BC2027"/>
    <w:rsid w:val="00BC21A6"/>
    <w:rsid w:val="00BC21F5"/>
    <w:rsid w:val="00BC2464"/>
    <w:rsid w:val="00BC270A"/>
    <w:rsid w:val="00BC278F"/>
    <w:rsid w:val="00BC27A1"/>
    <w:rsid w:val="00BC2894"/>
    <w:rsid w:val="00BC2AA0"/>
    <w:rsid w:val="00BC2B62"/>
    <w:rsid w:val="00BC2B66"/>
    <w:rsid w:val="00BC2B9E"/>
    <w:rsid w:val="00BC2BC5"/>
    <w:rsid w:val="00BC2C25"/>
    <w:rsid w:val="00BC2C9B"/>
    <w:rsid w:val="00BC2E79"/>
    <w:rsid w:val="00BC2F8A"/>
    <w:rsid w:val="00BC2FDA"/>
    <w:rsid w:val="00BC3012"/>
    <w:rsid w:val="00BC301A"/>
    <w:rsid w:val="00BC3048"/>
    <w:rsid w:val="00BC340A"/>
    <w:rsid w:val="00BC343B"/>
    <w:rsid w:val="00BC345D"/>
    <w:rsid w:val="00BC3504"/>
    <w:rsid w:val="00BC35D3"/>
    <w:rsid w:val="00BC38F7"/>
    <w:rsid w:val="00BC3923"/>
    <w:rsid w:val="00BC3B91"/>
    <w:rsid w:val="00BC3D54"/>
    <w:rsid w:val="00BC3D72"/>
    <w:rsid w:val="00BC3DC7"/>
    <w:rsid w:val="00BC3E52"/>
    <w:rsid w:val="00BC3E98"/>
    <w:rsid w:val="00BC4484"/>
    <w:rsid w:val="00BC4786"/>
    <w:rsid w:val="00BC4A9E"/>
    <w:rsid w:val="00BC4C0A"/>
    <w:rsid w:val="00BC4C1A"/>
    <w:rsid w:val="00BC4C98"/>
    <w:rsid w:val="00BC5008"/>
    <w:rsid w:val="00BC5033"/>
    <w:rsid w:val="00BC50B0"/>
    <w:rsid w:val="00BC50B9"/>
    <w:rsid w:val="00BC5277"/>
    <w:rsid w:val="00BC52FD"/>
    <w:rsid w:val="00BC5353"/>
    <w:rsid w:val="00BC5449"/>
    <w:rsid w:val="00BC564B"/>
    <w:rsid w:val="00BC56E7"/>
    <w:rsid w:val="00BC570C"/>
    <w:rsid w:val="00BC5902"/>
    <w:rsid w:val="00BC6107"/>
    <w:rsid w:val="00BC6126"/>
    <w:rsid w:val="00BC613D"/>
    <w:rsid w:val="00BC614E"/>
    <w:rsid w:val="00BC615E"/>
    <w:rsid w:val="00BC62DD"/>
    <w:rsid w:val="00BC638A"/>
    <w:rsid w:val="00BC642A"/>
    <w:rsid w:val="00BC65D7"/>
    <w:rsid w:val="00BC675C"/>
    <w:rsid w:val="00BC68E8"/>
    <w:rsid w:val="00BC6C7A"/>
    <w:rsid w:val="00BC6CDA"/>
    <w:rsid w:val="00BC6E00"/>
    <w:rsid w:val="00BC6E15"/>
    <w:rsid w:val="00BC710C"/>
    <w:rsid w:val="00BC739F"/>
    <w:rsid w:val="00BC7519"/>
    <w:rsid w:val="00BC773C"/>
    <w:rsid w:val="00BC7784"/>
    <w:rsid w:val="00BC7989"/>
    <w:rsid w:val="00BC7A9C"/>
    <w:rsid w:val="00BC7B4D"/>
    <w:rsid w:val="00BC7C9E"/>
    <w:rsid w:val="00BC7EFE"/>
    <w:rsid w:val="00BD01F6"/>
    <w:rsid w:val="00BD052A"/>
    <w:rsid w:val="00BD0542"/>
    <w:rsid w:val="00BD064F"/>
    <w:rsid w:val="00BD07A7"/>
    <w:rsid w:val="00BD08AC"/>
    <w:rsid w:val="00BD0901"/>
    <w:rsid w:val="00BD096C"/>
    <w:rsid w:val="00BD09F7"/>
    <w:rsid w:val="00BD0A03"/>
    <w:rsid w:val="00BD0C47"/>
    <w:rsid w:val="00BD0CAB"/>
    <w:rsid w:val="00BD0D66"/>
    <w:rsid w:val="00BD15DA"/>
    <w:rsid w:val="00BD189D"/>
    <w:rsid w:val="00BD18CF"/>
    <w:rsid w:val="00BD1B36"/>
    <w:rsid w:val="00BD1B5D"/>
    <w:rsid w:val="00BD1F5B"/>
    <w:rsid w:val="00BD2150"/>
    <w:rsid w:val="00BD236C"/>
    <w:rsid w:val="00BD23DD"/>
    <w:rsid w:val="00BD2849"/>
    <w:rsid w:val="00BD2967"/>
    <w:rsid w:val="00BD2B19"/>
    <w:rsid w:val="00BD2B65"/>
    <w:rsid w:val="00BD2BBE"/>
    <w:rsid w:val="00BD2CE8"/>
    <w:rsid w:val="00BD2D45"/>
    <w:rsid w:val="00BD2E22"/>
    <w:rsid w:val="00BD3056"/>
    <w:rsid w:val="00BD32D4"/>
    <w:rsid w:val="00BD35BE"/>
    <w:rsid w:val="00BD3647"/>
    <w:rsid w:val="00BD3878"/>
    <w:rsid w:val="00BD38C8"/>
    <w:rsid w:val="00BD3BDE"/>
    <w:rsid w:val="00BD3C0B"/>
    <w:rsid w:val="00BD3C0C"/>
    <w:rsid w:val="00BD3C26"/>
    <w:rsid w:val="00BD4124"/>
    <w:rsid w:val="00BD4259"/>
    <w:rsid w:val="00BD4719"/>
    <w:rsid w:val="00BD49A3"/>
    <w:rsid w:val="00BD4BDC"/>
    <w:rsid w:val="00BD4D53"/>
    <w:rsid w:val="00BD4E53"/>
    <w:rsid w:val="00BD5014"/>
    <w:rsid w:val="00BD5225"/>
    <w:rsid w:val="00BD532C"/>
    <w:rsid w:val="00BD53E2"/>
    <w:rsid w:val="00BD5582"/>
    <w:rsid w:val="00BD569B"/>
    <w:rsid w:val="00BD57A5"/>
    <w:rsid w:val="00BD5C71"/>
    <w:rsid w:val="00BD60E0"/>
    <w:rsid w:val="00BD6303"/>
    <w:rsid w:val="00BD6561"/>
    <w:rsid w:val="00BD675C"/>
    <w:rsid w:val="00BD6921"/>
    <w:rsid w:val="00BD6A77"/>
    <w:rsid w:val="00BD6D17"/>
    <w:rsid w:val="00BD6F1C"/>
    <w:rsid w:val="00BD6FA0"/>
    <w:rsid w:val="00BD6FFF"/>
    <w:rsid w:val="00BD73FD"/>
    <w:rsid w:val="00BD76C5"/>
    <w:rsid w:val="00BD7B6B"/>
    <w:rsid w:val="00BE01C3"/>
    <w:rsid w:val="00BE0320"/>
    <w:rsid w:val="00BE0348"/>
    <w:rsid w:val="00BE05B6"/>
    <w:rsid w:val="00BE0B7D"/>
    <w:rsid w:val="00BE0E7D"/>
    <w:rsid w:val="00BE0EC9"/>
    <w:rsid w:val="00BE113A"/>
    <w:rsid w:val="00BE1180"/>
    <w:rsid w:val="00BE1755"/>
    <w:rsid w:val="00BE1938"/>
    <w:rsid w:val="00BE1CE2"/>
    <w:rsid w:val="00BE1DF5"/>
    <w:rsid w:val="00BE2720"/>
    <w:rsid w:val="00BE2B21"/>
    <w:rsid w:val="00BE2B79"/>
    <w:rsid w:val="00BE2ED3"/>
    <w:rsid w:val="00BE2FAB"/>
    <w:rsid w:val="00BE3515"/>
    <w:rsid w:val="00BE398D"/>
    <w:rsid w:val="00BE3C0F"/>
    <w:rsid w:val="00BE3D86"/>
    <w:rsid w:val="00BE3DEA"/>
    <w:rsid w:val="00BE4003"/>
    <w:rsid w:val="00BE40F4"/>
    <w:rsid w:val="00BE43C8"/>
    <w:rsid w:val="00BE4428"/>
    <w:rsid w:val="00BE45D9"/>
    <w:rsid w:val="00BE45FE"/>
    <w:rsid w:val="00BE460E"/>
    <w:rsid w:val="00BE48D9"/>
    <w:rsid w:val="00BE49C8"/>
    <w:rsid w:val="00BE50E1"/>
    <w:rsid w:val="00BE51AD"/>
    <w:rsid w:val="00BE532B"/>
    <w:rsid w:val="00BE5355"/>
    <w:rsid w:val="00BE58DE"/>
    <w:rsid w:val="00BE5904"/>
    <w:rsid w:val="00BE5B7D"/>
    <w:rsid w:val="00BE5D5E"/>
    <w:rsid w:val="00BE5F2A"/>
    <w:rsid w:val="00BE605D"/>
    <w:rsid w:val="00BE60EC"/>
    <w:rsid w:val="00BE614E"/>
    <w:rsid w:val="00BE63AB"/>
    <w:rsid w:val="00BE6714"/>
    <w:rsid w:val="00BE67A0"/>
    <w:rsid w:val="00BE67AA"/>
    <w:rsid w:val="00BE681C"/>
    <w:rsid w:val="00BE6B42"/>
    <w:rsid w:val="00BE6BDD"/>
    <w:rsid w:val="00BE6FEA"/>
    <w:rsid w:val="00BE700A"/>
    <w:rsid w:val="00BE710F"/>
    <w:rsid w:val="00BE71A4"/>
    <w:rsid w:val="00BE73F8"/>
    <w:rsid w:val="00BE7446"/>
    <w:rsid w:val="00BE7527"/>
    <w:rsid w:val="00BE79F5"/>
    <w:rsid w:val="00BE7A2A"/>
    <w:rsid w:val="00BE7FD8"/>
    <w:rsid w:val="00BF0278"/>
    <w:rsid w:val="00BF0535"/>
    <w:rsid w:val="00BF0560"/>
    <w:rsid w:val="00BF06D8"/>
    <w:rsid w:val="00BF0A6A"/>
    <w:rsid w:val="00BF0F33"/>
    <w:rsid w:val="00BF1912"/>
    <w:rsid w:val="00BF1A98"/>
    <w:rsid w:val="00BF1AFD"/>
    <w:rsid w:val="00BF1BD6"/>
    <w:rsid w:val="00BF1C46"/>
    <w:rsid w:val="00BF1D58"/>
    <w:rsid w:val="00BF1DFD"/>
    <w:rsid w:val="00BF2107"/>
    <w:rsid w:val="00BF2358"/>
    <w:rsid w:val="00BF2881"/>
    <w:rsid w:val="00BF29BA"/>
    <w:rsid w:val="00BF2A73"/>
    <w:rsid w:val="00BF2B7D"/>
    <w:rsid w:val="00BF2C99"/>
    <w:rsid w:val="00BF2CF0"/>
    <w:rsid w:val="00BF2D1C"/>
    <w:rsid w:val="00BF2EBD"/>
    <w:rsid w:val="00BF2F8D"/>
    <w:rsid w:val="00BF3290"/>
    <w:rsid w:val="00BF33E7"/>
    <w:rsid w:val="00BF3406"/>
    <w:rsid w:val="00BF3519"/>
    <w:rsid w:val="00BF36C7"/>
    <w:rsid w:val="00BF388E"/>
    <w:rsid w:val="00BF3AFE"/>
    <w:rsid w:val="00BF3B24"/>
    <w:rsid w:val="00BF3B2E"/>
    <w:rsid w:val="00BF3CE2"/>
    <w:rsid w:val="00BF3D85"/>
    <w:rsid w:val="00BF3DB7"/>
    <w:rsid w:val="00BF3E63"/>
    <w:rsid w:val="00BF3FD0"/>
    <w:rsid w:val="00BF4023"/>
    <w:rsid w:val="00BF408F"/>
    <w:rsid w:val="00BF44DB"/>
    <w:rsid w:val="00BF45A4"/>
    <w:rsid w:val="00BF4625"/>
    <w:rsid w:val="00BF46D5"/>
    <w:rsid w:val="00BF4712"/>
    <w:rsid w:val="00BF482C"/>
    <w:rsid w:val="00BF49AF"/>
    <w:rsid w:val="00BF4E7D"/>
    <w:rsid w:val="00BF51CF"/>
    <w:rsid w:val="00BF52DE"/>
    <w:rsid w:val="00BF5514"/>
    <w:rsid w:val="00BF55D5"/>
    <w:rsid w:val="00BF575C"/>
    <w:rsid w:val="00BF5B22"/>
    <w:rsid w:val="00BF5BDC"/>
    <w:rsid w:val="00BF5D97"/>
    <w:rsid w:val="00BF64E1"/>
    <w:rsid w:val="00BF663E"/>
    <w:rsid w:val="00BF67D2"/>
    <w:rsid w:val="00BF6853"/>
    <w:rsid w:val="00BF68C4"/>
    <w:rsid w:val="00BF6A2B"/>
    <w:rsid w:val="00BF6B4D"/>
    <w:rsid w:val="00BF6F0B"/>
    <w:rsid w:val="00BF6FE0"/>
    <w:rsid w:val="00BF7279"/>
    <w:rsid w:val="00BF73BE"/>
    <w:rsid w:val="00BF73D1"/>
    <w:rsid w:val="00BF78D8"/>
    <w:rsid w:val="00BF7A2C"/>
    <w:rsid w:val="00BF7A61"/>
    <w:rsid w:val="00BF7B59"/>
    <w:rsid w:val="00BF7D9B"/>
    <w:rsid w:val="00BF7DCD"/>
    <w:rsid w:val="00BF7FCE"/>
    <w:rsid w:val="00C00080"/>
    <w:rsid w:val="00C000A5"/>
    <w:rsid w:val="00C00334"/>
    <w:rsid w:val="00C0084F"/>
    <w:rsid w:val="00C008FC"/>
    <w:rsid w:val="00C00968"/>
    <w:rsid w:val="00C009E9"/>
    <w:rsid w:val="00C00B9C"/>
    <w:rsid w:val="00C00C28"/>
    <w:rsid w:val="00C0114C"/>
    <w:rsid w:val="00C0122F"/>
    <w:rsid w:val="00C01245"/>
    <w:rsid w:val="00C0136A"/>
    <w:rsid w:val="00C01438"/>
    <w:rsid w:val="00C0190A"/>
    <w:rsid w:val="00C019BA"/>
    <w:rsid w:val="00C019F5"/>
    <w:rsid w:val="00C0200B"/>
    <w:rsid w:val="00C0209A"/>
    <w:rsid w:val="00C02760"/>
    <w:rsid w:val="00C02EB5"/>
    <w:rsid w:val="00C02F17"/>
    <w:rsid w:val="00C031EC"/>
    <w:rsid w:val="00C03220"/>
    <w:rsid w:val="00C034F7"/>
    <w:rsid w:val="00C035A4"/>
    <w:rsid w:val="00C038D3"/>
    <w:rsid w:val="00C03A6C"/>
    <w:rsid w:val="00C03B96"/>
    <w:rsid w:val="00C04347"/>
    <w:rsid w:val="00C04402"/>
    <w:rsid w:val="00C044A8"/>
    <w:rsid w:val="00C0467C"/>
    <w:rsid w:val="00C04706"/>
    <w:rsid w:val="00C04B0F"/>
    <w:rsid w:val="00C04D47"/>
    <w:rsid w:val="00C04F5E"/>
    <w:rsid w:val="00C04FCF"/>
    <w:rsid w:val="00C054CC"/>
    <w:rsid w:val="00C05668"/>
    <w:rsid w:val="00C05764"/>
    <w:rsid w:val="00C0589B"/>
    <w:rsid w:val="00C059B4"/>
    <w:rsid w:val="00C05AC7"/>
    <w:rsid w:val="00C05E53"/>
    <w:rsid w:val="00C06149"/>
    <w:rsid w:val="00C06248"/>
    <w:rsid w:val="00C063EB"/>
    <w:rsid w:val="00C06428"/>
    <w:rsid w:val="00C0659C"/>
    <w:rsid w:val="00C065BB"/>
    <w:rsid w:val="00C065F8"/>
    <w:rsid w:val="00C06688"/>
    <w:rsid w:val="00C066E7"/>
    <w:rsid w:val="00C06777"/>
    <w:rsid w:val="00C06E1B"/>
    <w:rsid w:val="00C06F42"/>
    <w:rsid w:val="00C0702C"/>
    <w:rsid w:val="00C07031"/>
    <w:rsid w:val="00C07118"/>
    <w:rsid w:val="00C07278"/>
    <w:rsid w:val="00C07BFA"/>
    <w:rsid w:val="00C07DA1"/>
    <w:rsid w:val="00C07EE5"/>
    <w:rsid w:val="00C1000D"/>
    <w:rsid w:val="00C10250"/>
    <w:rsid w:val="00C102D3"/>
    <w:rsid w:val="00C104DD"/>
    <w:rsid w:val="00C1062B"/>
    <w:rsid w:val="00C106EC"/>
    <w:rsid w:val="00C10721"/>
    <w:rsid w:val="00C10A83"/>
    <w:rsid w:val="00C10EEC"/>
    <w:rsid w:val="00C1131E"/>
    <w:rsid w:val="00C11419"/>
    <w:rsid w:val="00C119C7"/>
    <w:rsid w:val="00C11ADE"/>
    <w:rsid w:val="00C11C47"/>
    <w:rsid w:val="00C11D75"/>
    <w:rsid w:val="00C11E7C"/>
    <w:rsid w:val="00C11EFD"/>
    <w:rsid w:val="00C12007"/>
    <w:rsid w:val="00C121C7"/>
    <w:rsid w:val="00C122B6"/>
    <w:rsid w:val="00C12425"/>
    <w:rsid w:val="00C12468"/>
    <w:rsid w:val="00C1254A"/>
    <w:rsid w:val="00C12565"/>
    <w:rsid w:val="00C127B1"/>
    <w:rsid w:val="00C127C6"/>
    <w:rsid w:val="00C12922"/>
    <w:rsid w:val="00C12925"/>
    <w:rsid w:val="00C12C82"/>
    <w:rsid w:val="00C12DD3"/>
    <w:rsid w:val="00C12E49"/>
    <w:rsid w:val="00C1306F"/>
    <w:rsid w:val="00C13132"/>
    <w:rsid w:val="00C1331F"/>
    <w:rsid w:val="00C135B1"/>
    <w:rsid w:val="00C13995"/>
    <w:rsid w:val="00C13E61"/>
    <w:rsid w:val="00C14233"/>
    <w:rsid w:val="00C1433D"/>
    <w:rsid w:val="00C143A5"/>
    <w:rsid w:val="00C143FD"/>
    <w:rsid w:val="00C149A0"/>
    <w:rsid w:val="00C14C9F"/>
    <w:rsid w:val="00C14CE4"/>
    <w:rsid w:val="00C151D5"/>
    <w:rsid w:val="00C152AC"/>
    <w:rsid w:val="00C155D1"/>
    <w:rsid w:val="00C15658"/>
    <w:rsid w:val="00C15696"/>
    <w:rsid w:val="00C1574B"/>
    <w:rsid w:val="00C158D0"/>
    <w:rsid w:val="00C1590C"/>
    <w:rsid w:val="00C15C16"/>
    <w:rsid w:val="00C15C1D"/>
    <w:rsid w:val="00C15C4C"/>
    <w:rsid w:val="00C15CC8"/>
    <w:rsid w:val="00C15CDB"/>
    <w:rsid w:val="00C15FE5"/>
    <w:rsid w:val="00C1633D"/>
    <w:rsid w:val="00C166C7"/>
    <w:rsid w:val="00C16700"/>
    <w:rsid w:val="00C168F6"/>
    <w:rsid w:val="00C169A8"/>
    <w:rsid w:val="00C16AEA"/>
    <w:rsid w:val="00C16F0C"/>
    <w:rsid w:val="00C16F8E"/>
    <w:rsid w:val="00C1715C"/>
    <w:rsid w:val="00C17503"/>
    <w:rsid w:val="00C176CD"/>
    <w:rsid w:val="00C176D2"/>
    <w:rsid w:val="00C176F6"/>
    <w:rsid w:val="00C17B18"/>
    <w:rsid w:val="00C17CC4"/>
    <w:rsid w:val="00C17E71"/>
    <w:rsid w:val="00C17F35"/>
    <w:rsid w:val="00C20096"/>
    <w:rsid w:val="00C200AE"/>
    <w:rsid w:val="00C20A44"/>
    <w:rsid w:val="00C20AC9"/>
    <w:rsid w:val="00C21164"/>
    <w:rsid w:val="00C211F7"/>
    <w:rsid w:val="00C213A4"/>
    <w:rsid w:val="00C214E3"/>
    <w:rsid w:val="00C21612"/>
    <w:rsid w:val="00C216BA"/>
    <w:rsid w:val="00C21713"/>
    <w:rsid w:val="00C21829"/>
    <w:rsid w:val="00C21895"/>
    <w:rsid w:val="00C21998"/>
    <w:rsid w:val="00C21C40"/>
    <w:rsid w:val="00C21DC0"/>
    <w:rsid w:val="00C221E4"/>
    <w:rsid w:val="00C2243D"/>
    <w:rsid w:val="00C224A8"/>
    <w:rsid w:val="00C224E4"/>
    <w:rsid w:val="00C2257F"/>
    <w:rsid w:val="00C226D0"/>
    <w:rsid w:val="00C226D9"/>
    <w:rsid w:val="00C22CBF"/>
    <w:rsid w:val="00C22E3D"/>
    <w:rsid w:val="00C23068"/>
    <w:rsid w:val="00C2316A"/>
    <w:rsid w:val="00C2317A"/>
    <w:rsid w:val="00C23347"/>
    <w:rsid w:val="00C233F4"/>
    <w:rsid w:val="00C23470"/>
    <w:rsid w:val="00C23485"/>
    <w:rsid w:val="00C237AD"/>
    <w:rsid w:val="00C23C5C"/>
    <w:rsid w:val="00C23D82"/>
    <w:rsid w:val="00C23E24"/>
    <w:rsid w:val="00C23E6C"/>
    <w:rsid w:val="00C23EEA"/>
    <w:rsid w:val="00C246F0"/>
    <w:rsid w:val="00C24790"/>
    <w:rsid w:val="00C24849"/>
    <w:rsid w:val="00C248C2"/>
    <w:rsid w:val="00C24993"/>
    <w:rsid w:val="00C24998"/>
    <w:rsid w:val="00C2499A"/>
    <w:rsid w:val="00C249C8"/>
    <w:rsid w:val="00C24A59"/>
    <w:rsid w:val="00C24A69"/>
    <w:rsid w:val="00C24A9D"/>
    <w:rsid w:val="00C24DB9"/>
    <w:rsid w:val="00C24E66"/>
    <w:rsid w:val="00C2501D"/>
    <w:rsid w:val="00C252AB"/>
    <w:rsid w:val="00C253AB"/>
    <w:rsid w:val="00C2548C"/>
    <w:rsid w:val="00C2550B"/>
    <w:rsid w:val="00C25627"/>
    <w:rsid w:val="00C2564A"/>
    <w:rsid w:val="00C25749"/>
    <w:rsid w:val="00C2579D"/>
    <w:rsid w:val="00C25816"/>
    <w:rsid w:val="00C258B2"/>
    <w:rsid w:val="00C25A3D"/>
    <w:rsid w:val="00C25ABC"/>
    <w:rsid w:val="00C25CF9"/>
    <w:rsid w:val="00C25EF7"/>
    <w:rsid w:val="00C25FFF"/>
    <w:rsid w:val="00C2625E"/>
    <w:rsid w:val="00C2653C"/>
    <w:rsid w:val="00C2655E"/>
    <w:rsid w:val="00C268E5"/>
    <w:rsid w:val="00C269DB"/>
    <w:rsid w:val="00C26E60"/>
    <w:rsid w:val="00C27039"/>
    <w:rsid w:val="00C272CE"/>
    <w:rsid w:val="00C274F9"/>
    <w:rsid w:val="00C27507"/>
    <w:rsid w:val="00C27828"/>
    <w:rsid w:val="00C279D2"/>
    <w:rsid w:val="00C27B4F"/>
    <w:rsid w:val="00C27C01"/>
    <w:rsid w:val="00C27C1C"/>
    <w:rsid w:val="00C27C71"/>
    <w:rsid w:val="00C27C73"/>
    <w:rsid w:val="00C27E0B"/>
    <w:rsid w:val="00C3048C"/>
    <w:rsid w:val="00C304BD"/>
    <w:rsid w:val="00C30673"/>
    <w:rsid w:val="00C306E9"/>
    <w:rsid w:val="00C3096E"/>
    <w:rsid w:val="00C30B25"/>
    <w:rsid w:val="00C30DB0"/>
    <w:rsid w:val="00C30E39"/>
    <w:rsid w:val="00C310BD"/>
    <w:rsid w:val="00C3117C"/>
    <w:rsid w:val="00C311CB"/>
    <w:rsid w:val="00C31242"/>
    <w:rsid w:val="00C31381"/>
    <w:rsid w:val="00C31471"/>
    <w:rsid w:val="00C318C2"/>
    <w:rsid w:val="00C31D51"/>
    <w:rsid w:val="00C31D78"/>
    <w:rsid w:val="00C31FB5"/>
    <w:rsid w:val="00C3215F"/>
    <w:rsid w:val="00C321C3"/>
    <w:rsid w:val="00C322F3"/>
    <w:rsid w:val="00C32555"/>
    <w:rsid w:val="00C329C4"/>
    <w:rsid w:val="00C32C83"/>
    <w:rsid w:val="00C332A4"/>
    <w:rsid w:val="00C3333A"/>
    <w:rsid w:val="00C334F6"/>
    <w:rsid w:val="00C33A5C"/>
    <w:rsid w:val="00C33BB4"/>
    <w:rsid w:val="00C33DEF"/>
    <w:rsid w:val="00C33E45"/>
    <w:rsid w:val="00C340F8"/>
    <w:rsid w:val="00C342C4"/>
    <w:rsid w:val="00C34301"/>
    <w:rsid w:val="00C344D7"/>
    <w:rsid w:val="00C34804"/>
    <w:rsid w:val="00C34842"/>
    <w:rsid w:val="00C349EE"/>
    <w:rsid w:val="00C34AD3"/>
    <w:rsid w:val="00C34EC4"/>
    <w:rsid w:val="00C34F67"/>
    <w:rsid w:val="00C34FB2"/>
    <w:rsid w:val="00C35110"/>
    <w:rsid w:val="00C351AC"/>
    <w:rsid w:val="00C351F9"/>
    <w:rsid w:val="00C354A9"/>
    <w:rsid w:val="00C354DB"/>
    <w:rsid w:val="00C35668"/>
    <w:rsid w:val="00C3568E"/>
    <w:rsid w:val="00C35781"/>
    <w:rsid w:val="00C35B29"/>
    <w:rsid w:val="00C35BBC"/>
    <w:rsid w:val="00C35C9D"/>
    <w:rsid w:val="00C35D39"/>
    <w:rsid w:val="00C35FF1"/>
    <w:rsid w:val="00C36006"/>
    <w:rsid w:val="00C36099"/>
    <w:rsid w:val="00C3613A"/>
    <w:rsid w:val="00C361B8"/>
    <w:rsid w:val="00C361CA"/>
    <w:rsid w:val="00C36536"/>
    <w:rsid w:val="00C365D2"/>
    <w:rsid w:val="00C366A5"/>
    <w:rsid w:val="00C366E4"/>
    <w:rsid w:val="00C3695C"/>
    <w:rsid w:val="00C36BBD"/>
    <w:rsid w:val="00C36BDF"/>
    <w:rsid w:val="00C3707C"/>
    <w:rsid w:val="00C372FD"/>
    <w:rsid w:val="00C3796A"/>
    <w:rsid w:val="00C37B58"/>
    <w:rsid w:val="00C37D6D"/>
    <w:rsid w:val="00C37DA1"/>
    <w:rsid w:val="00C37E69"/>
    <w:rsid w:val="00C40122"/>
    <w:rsid w:val="00C40686"/>
    <w:rsid w:val="00C40B9D"/>
    <w:rsid w:val="00C40DBF"/>
    <w:rsid w:val="00C40E21"/>
    <w:rsid w:val="00C40FA5"/>
    <w:rsid w:val="00C411CB"/>
    <w:rsid w:val="00C41B54"/>
    <w:rsid w:val="00C41EA4"/>
    <w:rsid w:val="00C4202D"/>
    <w:rsid w:val="00C4211E"/>
    <w:rsid w:val="00C425D9"/>
    <w:rsid w:val="00C426FA"/>
    <w:rsid w:val="00C427BC"/>
    <w:rsid w:val="00C4288D"/>
    <w:rsid w:val="00C429A4"/>
    <w:rsid w:val="00C42A1F"/>
    <w:rsid w:val="00C42C4B"/>
    <w:rsid w:val="00C42E2D"/>
    <w:rsid w:val="00C42FAB"/>
    <w:rsid w:val="00C433C2"/>
    <w:rsid w:val="00C43745"/>
    <w:rsid w:val="00C4385E"/>
    <w:rsid w:val="00C4386C"/>
    <w:rsid w:val="00C439A5"/>
    <w:rsid w:val="00C43A78"/>
    <w:rsid w:val="00C43C19"/>
    <w:rsid w:val="00C43D45"/>
    <w:rsid w:val="00C43DAB"/>
    <w:rsid w:val="00C4411C"/>
    <w:rsid w:val="00C44154"/>
    <w:rsid w:val="00C4457F"/>
    <w:rsid w:val="00C44AC6"/>
    <w:rsid w:val="00C44B1F"/>
    <w:rsid w:val="00C44BC7"/>
    <w:rsid w:val="00C44C70"/>
    <w:rsid w:val="00C44D48"/>
    <w:rsid w:val="00C450A9"/>
    <w:rsid w:val="00C45126"/>
    <w:rsid w:val="00C45236"/>
    <w:rsid w:val="00C453E3"/>
    <w:rsid w:val="00C454B4"/>
    <w:rsid w:val="00C45730"/>
    <w:rsid w:val="00C459B8"/>
    <w:rsid w:val="00C459F3"/>
    <w:rsid w:val="00C45A4F"/>
    <w:rsid w:val="00C45ABD"/>
    <w:rsid w:val="00C45C3D"/>
    <w:rsid w:val="00C45C66"/>
    <w:rsid w:val="00C4638D"/>
    <w:rsid w:val="00C466D0"/>
    <w:rsid w:val="00C46A18"/>
    <w:rsid w:val="00C46BD1"/>
    <w:rsid w:val="00C46D0B"/>
    <w:rsid w:val="00C46E72"/>
    <w:rsid w:val="00C46E73"/>
    <w:rsid w:val="00C46FF0"/>
    <w:rsid w:val="00C46FFE"/>
    <w:rsid w:val="00C472DA"/>
    <w:rsid w:val="00C47310"/>
    <w:rsid w:val="00C47402"/>
    <w:rsid w:val="00C4746A"/>
    <w:rsid w:val="00C474D9"/>
    <w:rsid w:val="00C476B0"/>
    <w:rsid w:val="00C4772C"/>
    <w:rsid w:val="00C47818"/>
    <w:rsid w:val="00C4794C"/>
    <w:rsid w:val="00C47D36"/>
    <w:rsid w:val="00C47DC0"/>
    <w:rsid w:val="00C47F38"/>
    <w:rsid w:val="00C50497"/>
    <w:rsid w:val="00C5076A"/>
    <w:rsid w:val="00C507DD"/>
    <w:rsid w:val="00C50822"/>
    <w:rsid w:val="00C50E18"/>
    <w:rsid w:val="00C50E4C"/>
    <w:rsid w:val="00C5119B"/>
    <w:rsid w:val="00C511D3"/>
    <w:rsid w:val="00C515D6"/>
    <w:rsid w:val="00C5162C"/>
    <w:rsid w:val="00C51690"/>
    <w:rsid w:val="00C517E2"/>
    <w:rsid w:val="00C51960"/>
    <w:rsid w:val="00C519A7"/>
    <w:rsid w:val="00C5253E"/>
    <w:rsid w:val="00C525C1"/>
    <w:rsid w:val="00C526B8"/>
    <w:rsid w:val="00C529B3"/>
    <w:rsid w:val="00C52B56"/>
    <w:rsid w:val="00C52BB9"/>
    <w:rsid w:val="00C52CAF"/>
    <w:rsid w:val="00C52CB0"/>
    <w:rsid w:val="00C52EED"/>
    <w:rsid w:val="00C53702"/>
    <w:rsid w:val="00C53900"/>
    <w:rsid w:val="00C53A16"/>
    <w:rsid w:val="00C53A4C"/>
    <w:rsid w:val="00C53B2F"/>
    <w:rsid w:val="00C53C53"/>
    <w:rsid w:val="00C53CBF"/>
    <w:rsid w:val="00C540F1"/>
    <w:rsid w:val="00C54342"/>
    <w:rsid w:val="00C54357"/>
    <w:rsid w:val="00C546F2"/>
    <w:rsid w:val="00C5489D"/>
    <w:rsid w:val="00C54E21"/>
    <w:rsid w:val="00C5541A"/>
    <w:rsid w:val="00C55783"/>
    <w:rsid w:val="00C55905"/>
    <w:rsid w:val="00C55BC8"/>
    <w:rsid w:val="00C55F30"/>
    <w:rsid w:val="00C55F50"/>
    <w:rsid w:val="00C56253"/>
    <w:rsid w:val="00C56338"/>
    <w:rsid w:val="00C56425"/>
    <w:rsid w:val="00C564FE"/>
    <w:rsid w:val="00C5650C"/>
    <w:rsid w:val="00C56526"/>
    <w:rsid w:val="00C56651"/>
    <w:rsid w:val="00C56691"/>
    <w:rsid w:val="00C566BC"/>
    <w:rsid w:val="00C5673A"/>
    <w:rsid w:val="00C56781"/>
    <w:rsid w:val="00C569F0"/>
    <w:rsid w:val="00C56C4E"/>
    <w:rsid w:val="00C56CD9"/>
    <w:rsid w:val="00C56EA3"/>
    <w:rsid w:val="00C57226"/>
    <w:rsid w:val="00C572F6"/>
    <w:rsid w:val="00C575F1"/>
    <w:rsid w:val="00C575FF"/>
    <w:rsid w:val="00C5766E"/>
    <w:rsid w:val="00C57737"/>
    <w:rsid w:val="00C57946"/>
    <w:rsid w:val="00C57B19"/>
    <w:rsid w:val="00C57D64"/>
    <w:rsid w:val="00C57DDF"/>
    <w:rsid w:val="00C57EE4"/>
    <w:rsid w:val="00C600C7"/>
    <w:rsid w:val="00C602C2"/>
    <w:rsid w:val="00C60721"/>
    <w:rsid w:val="00C60B76"/>
    <w:rsid w:val="00C60C68"/>
    <w:rsid w:val="00C60D9E"/>
    <w:rsid w:val="00C60DEF"/>
    <w:rsid w:val="00C61031"/>
    <w:rsid w:val="00C610C0"/>
    <w:rsid w:val="00C611C9"/>
    <w:rsid w:val="00C6133A"/>
    <w:rsid w:val="00C61639"/>
    <w:rsid w:val="00C61750"/>
    <w:rsid w:val="00C619FA"/>
    <w:rsid w:val="00C61A43"/>
    <w:rsid w:val="00C61BCA"/>
    <w:rsid w:val="00C61CBD"/>
    <w:rsid w:val="00C61D0E"/>
    <w:rsid w:val="00C61D74"/>
    <w:rsid w:val="00C6228B"/>
    <w:rsid w:val="00C626CD"/>
    <w:rsid w:val="00C62B68"/>
    <w:rsid w:val="00C62DA3"/>
    <w:rsid w:val="00C62DE0"/>
    <w:rsid w:val="00C62E8D"/>
    <w:rsid w:val="00C63038"/>
    <w:rsid w:val="00C630CC"/>
    <w:rsid w:val="00C63239"/>
    <w:rsid w:val="00C63668"/>
    <w:rsid w:val="00C639C3"/>
    <w:rsid w:val="00C63D84"/>
    <w:rsid w:val="00C63E49"/>
    <w:rsid w:val="00C63EA2"/>
    <w:rsid w:val="00C64094"/>
    <w:rsid w:val="00C64104"/>
    <w:rsid w:val="00C643A2"/>
    <w:rsid w:val="00C646D8"/>
    <w:rsid w:val="00C6483D"/>
    <w:rsid w:val="00C6488B"/>
    <w:rsid w:val="00C64A0E"/>
    <w:rsid w:val="00C64A69"/>
    <w:rsid w:val="00C64C76"/>
    <w:rsid w:val="00C64CCA"/>
    <w:rsid w:val="00C64FAC"/>
    <w:rsid w:val="00C6509E"/>
    <w:rsid w:val="00C65198"/>
    <w:rsid w:val="00C65562"/>
    <w:rsid w:val="00C656AD"/>
    <w:rsid w:val="00C65872"/>
    <w:rsid w:val="00C658A8"/>
    <w:rsid w:val="00C65BC1"/>
    <w:rsid w:val="00C65C39"/>
    <w:rsid w:val="00C65C64"/>
    <w:rsid w:val="00C65C77"/>
    <w:rsid w:val="00C65F9F"/>
    <w:rsid w:val="00C66473"/>
    <w:rsid w:val="00C66636"/>
    <w:rsid w:val="00C666F5"/>
    <w:rsid w:val="00C667C8"/>
    <w:rsid w:val="00C66A41"/>
    <w:rsid w:val="00C66D10"/>
    <w:rsid w:val="00C6702A"/>
    <w:rsid w:val="00C670C5"/>
    <w:rsid w:val="00C67220"/>
    <w:rsid w:val="00C6746B"/>
    <w:rsid w:val="00C677AC"/>
    <w:rsid w:val="00C67811"/>
    <w:rsid w:val="00C67849"/>
    <w:rsid w:val="00C67A23"/>
    <w:rsid w:val="00C67A3C"/>
    <w:rsid w:val="00C67ABE"/>
    <w:rsid w:val="00C67C61"/>
    <w:rsid w:val="00C67D8E"/>
    <w:rsid w:val="00C67DB4"/>
    <w:rsid w:val="00C701F0"/>
    <w:rsid w:val="00C7057C"/>
    <w:rsid w:val="00C705B0"/>
    <w:rsid w:val="00C70749"/>
    <w:rsid w:val="00C70969"/>
    <w:rsid w:val="00C70A3E"/>
    <w:rsid w:val="00C70EF0"/>
    <w:rsid w:val="00C71056"/>
    <w:rsid w:val="00C711FD"/>
    <w:rsid w:val="00C71206"/>
    <w:rsid w:val="00C71357"/>
    <w:rsid w:val="00C71393"/>
    <w:rsid w:val="00C714F7"/>
    <w:rsid w:val="00C71760"/>
    <w:rsid w:val="00C7190A"/>
    <w:rsid w:val="00C719AB"/>
    <w:rsid w:val="00C71A31"/>
    <w:rsid w:val="00C71AF6"/>
    <w:rsid w:val="00C71BEE"/>
    <w:rsid w:val="00C71C15"/>
    <w:rsid w:val="00C71CD2"/>
    <w:rsid w:val="00C71E32"/>
    <w:rsid w:val="00C71F23"/>
    <w:rsid w:val="00C71F59"/>
    <w:rsid w:val="00C72336"/>
    <w:rsid w:val="00C7234C"/>
    <w:rsid w:val="00C72451"/>
    <w:rsid w:val="00C72512"/>
    <w:rsid w:val="00C7261D"/>
    <w:rsid w:val="00C7277B"/>
    <w:rsid w:val="00C72A7D"/>
    <w:rsid w:val="00C72BFD"/>
    <w:rsid w:val="00C72C0D"/>
    <w:rsid w:val="00C72C73"/>
    <w:rsid w:val="00C72DFA"/>
    <w:rsid w:val="00C72EC2"/>
    <w:rsid w:val="00C72F9F"/>
    <w:rsid w:val="00C732F6"/>
    <w:rsid w:val="00C73737"/>
    <w:rsid w:val="00C738EC"/>
    <w:rsid w:val="00C7391C"/>
    <w:rsid w:val="00C73937"/>
    <w:rsid w:val="00C73B27"/>
    <w:rsid w:val="00C73BFA"/>
    <w:rsid w:val="00C73C07"/>
    <w:rsid w:val="00C74081"/>
    <w:rsid w:val="00C740B2"/>
    <w:rsid w:val="00C74183"/>
    <w:rsid w:val="00C743E0"/>
    <w:rsid w:val="00C74557"/>
    <w:rsid w:val="00C745D4"/>
    <w:rsid w:val="00C745F4"/>
    <w:rsid w:val="00C74890"/>
    <w:rsid w:val="00C74C1C"/>
    <w:rsid w:val="00C74E15"/>
    <w:rsid w:val="00C74EA4"/>
    <w:rsid w:val="00C75058"/>
    <w:rsid w:val="00C750D7"/>
    <w:rsid w:val="00C75683"/>
    <w:rsid w:val="00C75B35"/>
    <w:rsid w:val="00C75EBC"/>
    <w:rsid w:val="00C75EBF"/>
    <w:rsid w:val="00C75F7C"/>
    <w:rsid w:val="00C763DB"/>
    <w:rsid w:val="00C767B2"/>
    <w:rsid w:val="00C767FD"/>
    <w:rsid w:val="00C7686D"/>
    <w:rsid w:val="00C76902"/>
    <w:rsid w:val="00C769C4"/>
    <w:rsid w:val="00C76BCE"/>
    <w:rsid w:val="00C76C25"/>
    <w:rsid w:val="00C76F8B"/>
    <w:rsid w:val="00C7704B"/>
    <w:rsid w:val="00C77708"/>
    <w:rsid w:val="00C778B5"/>
    <w:rsid w:val="00C77E4F"/>
    <w:rsid w:val="00C77F6F"/>
    <w:rsid w:val="00C8018C"/>
    <w:rsid w:val="00C80261"/>
    <w:rsid w:val="00C804D5"/>
    <w:rsid w:val="00C8058B"/>
    <w:rsid w:val="00C80774"/>
    <w:rsid w:val="00C807E1"/>
    <w:rsid w:val="00C80AC3"/>
    <w:rsid w:val="00C80C06"/>
    <w:rsid w:val="00C80CF3"/>
    <w:rsid w:val="00C80F56"/>
    <w:rsid w:val="00C80FBD"/>
    <w:rsid w:val="00C81141"/>
    <w:rsid w:val="00C81357"/>
    <w:rsid w:val="00C814C5"/>
    <w:rsid w:val="00C8189F"/>
    <w:rsid w:val="00C81C23"/>
    <w:rsid w:val="00C81E6F"/>
    <w:rsid w:val="00C826D3"/>
    <w:rsid w:val="00C82ED3"/>
    <w:rsid w:val="00C83266"/>
    <w:rsid w:val="00C83588"/>
    <w:rsid w:val="00C83912"/>
    <w:rsid w:val="00C83AA5"/>
    <w:rsid w:val="00C83BAA"/>
    <w:rsid w:val="00C83C6A"/>
    <w:rsid w:val="00C83F05"/>
    <w:rsid w:val="00C83F28"/>
    <w:rsid w:val="00C83F84"/>
    <w:rsid w:val="00C83FAD"/>
    <w:rsid w:val="00C8458D"/>
    <w:rsid w:val="00C845AD"/>
    <w:rsid w:val="00C84713"/>
    <w:rsid w:val="00C84778"/>
    <w:rsid w:val="00C84918"/>
    <w:rsid w:val="00C84A0F"/>
    <w:rsid w:val="00C84A67"/>
    <w:rsid w:val="00C84B52"/>
    <w:rsid w:val="00C84BD6"/>
    <w:rsid w:val="00C84BDB"/>
    <w:rsid w:val="00C84C16"/>
    <w:rsid w:val="00C84C31"/>
    <w:rsid w:val="00C84C66"/>
    <w:rsid w:val="00C84D63"/>
    <w:rsid w:val="00C84DFA"/>
    <w:rsid w:val="00C84E9D"/>
    <w:rsid w:val="00C84FD0"/>
    <w:rsid w:val="00C852C6"/>
    <w:rsid w:val="00C855DA"/>
    <w:rsid w:val="00C85623"/>
    <w:rsid w:val="00C856A5"/>
    <w:rsid w:val="00C858DA"/>
    <w:rsid w:val="00C858FA"/>
    <w:rsid w:val="00C85E33"/>
    <w:rsid w:val="00C861F5"/>
    <w:rsid w:val="00C863C4"/>
    <w:rsid w:val="00C865A6"/>
    <w:rsid w:val="00C86680"/>
    <w:rsid w:val="00C866C6"/>
    <w:rsid w:val="00C866C7"/>
    <w:rsid w:val="00C867DF"/>
    <w:rsid w:val="00C86EED"/>
    <w:rsid w:val="00C86FF9"/>
    <w:rsid w:val="00C870E4"/>
    <w:rsid w:val="00C8713F"/>
    <w:rsid w:val="00C87636"/>
    <w:rsid w:val="00C877D5"/>
    <w:rsid w:val="00C878D5"/>
    <w:rsid w:val="00C878E3"/>
    <w:rsid w:val="00C87964"/>
    <w:rsid w:val="00C879BF"/>
    <w:rsid w:val="00C87A16"/>
    <w:rsid w:val="00C87B2C"/>
    <w:rsid w:val="00C87D09"/>
    <w:rsid w:val="00C87DD6"/>
    <w:rsid w:val="00C87E13"/>
    <w:rsid w:val="00C90105"/>
    <w:rsid w:val="00C90248"/>
    <w:rsid w:val="00C90273"/>
    <w:rsid w:val="00C90473"/>
    <w:rsid w:val="00C9047C"/>
    <w:rsid w:val="00C9086A"/>
    <w:rsid w:val="00C908E3"/>
    <w:rsid w:val="00C90CED"/>
    <w:rsid w:val="00C90E3F"/>
    <w:rsid w:val="00C910AF"/>
    <w:rsid w:val="00C91328"/>
    <w:rsid w:val="00C913E9"/>
    <w:rsid w:val="00C914C6"/>
    <w:rsid w:val="00C917F7"/>
    <w:rsid w:val="00C91905"/>
    <w:rsid w:val="00C91947"/>
    <w:rsid w:val="00C91BE4"/>
    <w:rsid w:val="00C91E2A"/>
    <w:rsid w:val="00C91E76"/>
    <w:rsid w:val="00C92008"/>
    <w:rsid w:val="00C9202D"/>
    <w:rsid w:val="00C9204B"/>
    <w:rsid w:val="00C922D1"/>
    <w:rsid w:val="00C9247A"/>
    <w:rsid w:val="00C924E0"/>
    <w:rsid w:val="00C924ED"/>
    <w:rsid w:val="00C927C9"/>
    <w:rsid w:val="00C9293D"/>
    <w:rsid w:val="00C92ABE"/>
    <w:rsid w:val="00C92C7A"/>
    <w:rsid w:val="00C92FA4"/>
    <w:rsid w:val="00C9324F"/>
    <w:rsid w:val="00C933E4"/>
    <w:rsid w:val="00C93617"/>
    <w:rsid w:val="00C93680"/>
    <w:rsid w:val="00C9375C"/>
    <w:rsid w:val="00C93832"/>
    <w:rsid w:val="00C93962"/>
    <w:rsid w:val="00C93983"/>
    <w:rsid w:val="00C93CA8"/>
    <w:rsid w:val="00C93EDF"/>
    <w:rsid w:val="00C93FF5"/>
    <w:rsid w:val="00C942FD"/>
    <w:rsid w:val="00C94433"/>
    <w:rsid w:val="00C944EE"/>
    <w:rsid w:val="00C945F5"/>
    <w:rsid w:val="00C94674"/>
    <w:rsid w:val="00C94818"/>
    <w:rsid w:val="00C94837"/>
    <w:rsid w:val="00C949A7"/>
    <w:rsid w:val="00C94B8C"/>
    <w:rsid w:val="00C94CB7"/>
    <w:rsid w:val="00C94FF6"/>
    <w:rsid w:val="00C951D2"/>
    <w:rsid w:val="00C95B3F"/>
    <w:rsid w:val="00C95BD4"/>
    <w:rsid w:val="00C95E67"/>
    <w:rsid w:val="00C96117"/>
    <w:rsid w:val="00C96170"/>
    <w:rsid w:val="00C962F4"/>
    <w:rsid w:val="00C96559"/>
    <w:rsid w:val="00C965D0"/>
    <w:rsid w:val="00C968D4"/>
    <w:rsid w:val="00C968F0"/>
    <w:rsid w:val="00C969DA"/>
    <w:rsid w:val="00C96D39"/>
    <w:rsid w:val="00C96D53"/>
    <w:rsid w:val="00C96D84"/>
    <w:rsid w:val="00C96E70"/>
    <w:rsid w:val="00C97006"/>
    <w:rsid w:val="00C97086"/>
    <w:rsid w:val="00C970D2"/>
    <w:rsid w:val="00C970DB"/>
    <w:rsid w:val="00C9726F"/>
    <w:rsid w:val="00C974D4"/>
    <w:rsid w:val="00C9761A"/>
    <w:rsid w:val="00C97741"/>
    <w:rsid w:val="00C97856"/>
    <w:rsid w:val="00C97BC1"/>
    <w:rsid w:val="00C97CC4"/>
    <w:rsid w:val="00C97CEE"/>
    <w:rsid w:val="00CA0077"/>
    <w:rsid w:val="00CA00A3"/>
    <w:rsid w:val="00CA030C"/>
    <w:rsid w:val="00CA043B"/>
    <w:rsid w:val="00CA04C3"/>
    <w:rsid w:val="00CA05D0"/>
    <w:rsid w:val="00CA0605"/>
    <w:rsid w:val="00CA0691"/>
    <w:rsid w:val="00CA0A61"/>
    <w:rsid w:val="00CA0C48"/>
    <w:rsid w:val="00CA0CC5"/>
    <w:rsid w:val="00CA1280"/>
    <w:rsid w:val="00CA1375"/>
    <w:rsid w:val="00CA1440"/>
    <w:rsid w:val="00CA1643"/>
    <w:rsid w:val="00CA184E"/>
    <w:rsid w:val="00CA18AC"/>
    <w:rsid w:val="00CA1940"/>
    <w:rsid w:val="00CA1D07"/>
    <w:rsid w:val="00CA1ECE"/>
    <w:rsid w:val="00CA1F11"/>
    <w:rsid w:val="00CA1F44"/>
    <w:rsid w:val="00CA1FF6"/>
    <w:rsid w:val="00CA2031"/>
    <w:rsid w:val="00CA21E8"/>
    <w:rsid w:val="00CA2241"/>
    <w:rsid w:val="00CA2684"/>
    <w:rsid w:val="00CA2A3C"/>
    <w:rsid w:val="00CA2A4C"/>
    <w:rsid w:val="00CA2B5B"/>
    <w:rsid w:val="00CA2DCF"/>
    <w:rsid w:val="00CA2DEA"/>
    <w:rsid w:val="00CA2EB1"/>
    <w:rsid w:val="00CA304F"/>
    <w:rsid w:val="00CA3255"/>
    <w:rsid w:val="00CA337B"/>
    <w:rsid w:val="00CA34D8"/>
    <w:rsid w:val="00CA3818"/>
    <w:rsid w:val="00CA382E"/>
    <w:rsid w:val="00CA3CD8"/>
    <w:rsid w:val="00CA3FC0"/>
    <w:rsid w:val="00CA3FF2"/>
    <w:rsid w:val="00CA4161"/>
    <w:rsid w:val="00CA41C9"/>
    <w:rsid w:val="00CA43B9"/>
    <w:rsid w:val="00CA45C5"/>
    <w:rsid w:val="00CA47CB"/>
    <w:rsid w:val="00CA47FB"/>
    <w:rsid w:val="00CA484D"/>
    <w:rsid w:val="00CA4B5F"/>
    <w:rsid w:val="00CA4C1F"/>
    <w:rsid w:val="00CA51F4"/>
    <w:rsid w:val="00CA5438"/>
    <w:rsid w:val="00CA547B"/>
    <w:rsid w:val="00CA54E3"/>
    <w:rsid w:val="00CA5665"/>
    <w:rsid w:val="00CA56EF"/>
    <w:rsid w:val="00CA595C"/>
    <w:rsid w:val="00CA5DEC"/>
    <w:rsid w:val="00CA5ED1"/>
    <w:rsid w:val="00CA6437"/>
    <w:rsid w:val="00CA65D6"/>
    <w:rsid w:val="00CA67A4"/>
    <w:rsid w:val="00CA6937"/>
    <w:rsid w:val="00CA6A95"/>
    <w:rsid w:val="00CA6B1F"/>
    <w:rsid w:val="00CA6B8E"/>
    <w:rsid w:val="00CA7079"/>
    <w:rsid w:val="00CA7434"/>
    <w:rsid w:val="00CA7542"/>
    <w:rsid w:val="00CA75DF"/>
    <w:rsid w:val="00CA7903"/>
    <w:rsid w:val="00CA7972"/>
    <w:rsid w:val="00CA7C09"/>
    <w:rsid w:val="00CA7D00"/>
    <w:rsid w:val="00CA7D59"/>
    <w:rsid w:val="00CB0262"/>
    <w:rsid w:val="00CB028E"/>
    <w:rsid w:val="00CB0355"/>
    <w:rsid w:val="00CB037D"/>
    <w:rsid w:val="00CB05BB"/>
    <w:rsid w:val="00CB06FE"/>
    <w:rsid w:val="00CB082E"/>
    <w:rsid w:val="00CB0919"/>
    <w:rsid w:val="00CB09ED"/>
    <w:rsid w:val="00CB0AA7"/>
    <w:rsid w:val="00CB0BB7"/>
    <w:rsid w:val="00CB0D1E"/>
    <w:rsid w:val="00CB0D26"/>
    <w:rsid w:val="00CB0DE6"/>
    <w:rsid w:val="00CB0E4F"/>
    <w:rsid w:val="00CB0F82"/>
    <w:rsid w:val="00CB10D1"/>
    <w:rsid w:val="00CB129A"/>
    <w:rsid w:val="00CB13ED"/>
    <w:rsid w:val="00CB142F"/>
    <w:rsid w:val="00CB1804"/>
    <w:rsid w:val="00CB1AD7"/>
    <w:rsid w:val="00CB1B3E"/>
    <w:rsid w:val="00CB1C5D"/>
    <w:rsid w:val="00CB1C70"/>
    <w:rsid w:val="00CB1D98"/>
    <w:rsid w:val="00CB1F8B"/>
    <w:rsid w:val="00CB201B"/>
    <w:rsid w:val="00CB2067"/>
    <w:rsid w:val="00CB222A"/>
    <w:rsid w:val="00CB23D1"/>
    <w:rsid w:val="00CB2786"/>
    <w:rsid w:val="00CB28AC"/>
    <w:rsid w:val="00CB2903"/>
    <w:rsid w:val="00CB293F"/>
    <w:rsid w:val="00CB29A1"/>
    <w:rsid w:val="00CB29C2"/>
    <w:rsid w:val="00CB2A58"/>
    <w:rsid w:val="00CB2C42"/>
    <w:rsid w:val="00CB2CFA"/>
    <w:rsid w:val="00CB2D0C"/>
    <w:rsid w:val="00CB2D46"/>
    <w:rsid w:val="00CB2F5E"/>
    <w:rsid w:val="00CB2FCA"/>
    <w:rsid w:val="00CB30E9"/>
    <w:rsid w:val="00CB32EB"/>
    <w:rsid w:val="00CB3437"/>
    <w:rsid w:val="00CB359A"/>
    <w:rsid w:val="00CB35AA"/>
    <w:rsid w:val="00CB366C"/>
    <w:rsid w:val="00CB3B4A"/>
    <w:rsid w:val="00CB3BC5"/>
    <w:rsid w:val="00CB3D65"/>
    <w:rsid w:val="00CB41BC"/>
    <w:rsid w:val="00CB4492"/>
    <w:rsid w:val="00CB4576"/>
    <w:rsid w:val="00CB458E"/>
    <w:rsid w:val="00CB469D"/>
    <w:rsid w:val="00CB4C6A"/>
    <w:rsid w:val="00CB4F4A"/>
    <w:rsid w:val="00CB5003"/>
    <w:rsid w:val="00CB5033"/>
    <w:rsid w:val="00CB503B"/>
    <w:rsid w:val="00CB5250"/>
    <w:rsid w:val="00CB528D"/>
    <w:rsid w:val="00CB5AAE"/>
    <w:rsid w:val="00CB5C14"/>
    <w:rsid w:val="00CB5C85"/>
    <w:rsid w:val="00CB5FF6"/>
    <w:rsid w:val="00CB627B"/>
    <w:rsid w:val="00CB6603"/>
    <w:rsid w:val="00CB6615"/>
    <w:rsid w:val="00CB6645"/>
    <w:rsid w:val="00CB681C"/>
    <w:rsid w:val="00CB6969"/>
    <w:rsid w:val="00CB69DB"/>
    <w:rsid w:val="00CB6AD3"/>
    <w:rsid w:val="00CB6C64"/>
    <w:rsid w:val="00CB6D1A"/>
    <w:rsid w:val="00CB6EA5"/>
    <w:rsid w:val="00CB6EBB"/>
    <w:rsid w:val="00CB6FB7"/>
    <w:rsid w:val="00CB7246"/>
    <w:rsid w:val="00CB7285"/>
    <w:rsid w:val="00CB7413"/>
    <w:rsid w:val="00CB7666"/>
    <w:rsid w:val="00CB774F"/>
    <w:rsid w:val="00CB7844"/>
    <w:rsid w:val="00CB785E"/>
    <w:rsid w:val="00CB7AB3"/>
    <w:rsid w:val="00CB7B7B"/>
    <w:rsid w:val="00CB7BEB"/>
    <w:rsid w:val="00CB7E49"/>
    <w:rsid w:val="00CB7F7A"/>
    <w:rsid w:val="00CB7F8C"/>
    <w:rsid w:val="00CC0271"/>
    <w:rsid w:val="00CC09DD"/>
    <w:rsid w:val="00CC0A9E"/>
    <w:rsid w:val="00CC0B02"/>
    <w:rsid w:val="00CC0BF7"/>
    <w:rsid w:val="00CC0D6D"/>
    <w:rsid w:val="00CC11E5"/>
    <w:rsid w:val="00CC1288"/>
    <w:rsid w:val="00CC1483"/>
    <w:rsid w:val="00CC1968"/>
    <w:rsid w:val="00CC1983"/>
    <w:rsid w:val="00CC1993"/>
    <w:rsid w:val="00CC1B31"/>
    <w:rsid w:val="00CC1B62"/>
    <w:rsid w:val="00CC1BB4"/>
    <w:rsid w:val="00CC1BEB"/>
    <w:rsid w:val="00CC1C63"/>
    <w:rsid w:val="00CC1ECC"/>
    <w:rsid w:val="00CC2041"/>
    <w:rsid w:val="00CC2772"/>
    <w:rsid w:val="00CC29E9"/>
    <w:rsid w:val="00CC2B48"/>
    <w:rsid w:val="00CC2C14"/>
    <w:rsid w:val="00CC2D40"/>
    <w:rsid w:val="00CC3065"/>
    <w:rsid w:val="00CC365B"/>
    <w:rsid w:val="00CC3737"/>
    <w:rsid w:val="00CC37EF"/>
    <w:rsid w:val="00CC3BA7"/>
    <w:rsid w:val="00CC3D6F"/>
    <w:rsid w:val="00CC4139"/>
    <w:rsid w:val="00CC415B"/>
    <w:rsid w:val="00CC41F9"/>
    <w:rsid w:val="00CC46B1"/>
    <w:rsid w:val="00CC47A8"/>
    <w:rsid w:val="00CC4A51"/>
    <w:rsid w:val="00CC4BCD"/>
    <w:rsid w:val="00CC4D0F"/>
    <w:rsid w:val="00CC4FB8"/>
    <w:rsid w:val="00CC506A"/>
    <w:rsid w:val="00CC51E0"/>
    <w:rsid w:val="00CC5363"/>
    <w:rsid w:val="00CC5674"/>
    <w:rsid w:val="00CC57B6"/>
    <w:rsid w:val="00CC5810"/>
    <w:rsid w:val="00CC5AFD"/>
    <w:rsid w:val="00CC5C79"/>
    <w:rsid w:val="00CC5D49"/>
    <w:rsid w:val="00CC5DD8"/>
    <w:rsid w:val="00CC5FA8"/>
    <w:rsid w:val="00CC60C2"/>
    <w:rsid w:val="00CC6106"/>
    <w:rsid w:val="00CC6198"/>
    <w:rsid w:val="00CC6381"/>
    <w:rsid w:val="00CC6433"/>
    <w:rsid w:val="00CC6515"/>
    <w:rsid w:val="00CC6999"/>
    <w:rsid w:val="00CC6BBC"/>
    <w:rsid w:val="00CC6E02"/>
    <w:rsid w:val="00CC6EE8"/>
    <w:rsid w:val="00CC6F0F"/>
    <w:rsid w:val="00CC7507"/>
    <w:rsid w:val="00CC782E"/>
    <w:rsid w:val="00CC7B36"/>
    <w:rsid w:val="00CD028C"/>
    <w:rsid w:val="00CD0437"/>
    <w:rsid w:val="00CD05C9"/>
    <w:rsid w:val="00CD0837"/>
    <w:rsid w:val="00CD0CFB"/>
    <w:rsid w:val="00CD0D80"/>
    <w:rsid w:val="00CD10AD"/>
    <w:rsid w:val="00CD119A"/>
    <w:rsid w:val="00CD12A9"/>
    <w:rsid w:val="00CD1317"/>
    <w:rsid w:val="00CD1941"/>
    <w:rsid w:val="00CD19D2"/>
    <w:rsid w:val="00CD1C28"/>
    <w:rsid w:val="00CD1C98"/>
    <w:rsid w:val="00CD1FD0"/>
    <w:rsid w:val="00CD2090"/>
    <w:rsid w:val="00CD20B4"/>
    <w:rsid w:val="00CD20E4"/>
    <w:rsid w:val="00CD2151"/>
    <w:rsid w:val="00CD225A"/>
    <w:rsid w:val="00CD2458"/>
    <w:rsid w:val="00CD2563"/>
    <w:rsid w:val="00CD2590"/>
    <w:rsid w:val="00CD2595"/>
    <w:rsid w:val="00CD25D6"/>
    <w:rsid w:val="00CD2965"/>
    <w:rsid w:val="00CD29C2"/>
    <w:rsid w:val="00CD2DD0"/>
    <w:rsid w:val="00CD2F88"/>
    <w:rsid w:val="00CD2FB6"/>
    <w:rsid w:val="00CD307E"/>
    <w:rsid w:val="00CD3101"/>
    <w:rsid w:val="00CD3453"/>
    <w:rsid w:val="00CD35D5"/>
    <w:rsid w:val="00CD3A0F"/>
    <w:rsid w:val="00CD3B69"/>
    <w:rsid w:val="00CD3CC3"/>
    <w:rsid w:val="00CD3F49"/>
    <w:rsid w:val="00CD3FA6"/>
    <w:rsid w:val="00CD40DE"/>
    <w:rsid w:val="00CD4176"/>
    <w:rsid w:val="00CD4465"/>
    <w:rsid w:val="00CD45D8"/>
    <w:rsid w:val="00CD470B"/>
    <w:rsid w:val="00CD4761"/>
    <w:rsid w:val="00CD478C"/>
    <w:rsid w:val="00CD499B"/>
    <w:rsid w:val="00CD4CB0"/>
    <w:rsid w:val="00CD4E2E"/>
    <w:rsid w:val="00CD4EF5"/>
    <w:rsid w:val="00CD5066"/>
    <w:rsid w:val="00CD535C"/>
    <w:rsid w:val="00CD5495"/>
    <w:rsid w:val="00CD57EE"/>
    <w:rsid w:val="00CD58A9"/>
    <w:rsid w:val="00CD58B7"/>
    <w:rsid w:val="00CD59D5"/>
    <w:rsid w:val="00CD5AE3"/>
    <w:rsid w:val="00CD5B1C"/>
    <w:rsid w:val="00CD5B59"/>
    <w:rsid w:val="00CD5B74"/>
    <w:rsid w:val="00CD5DD8"/>
    <w:rsid w:val="00CD5E08"/>
    <w:rsid w:val="00CD5E82"/>
    <w:rsid w:val="00CD5EAE"/>
    <w:rsid w:val="00CD6078"/>
    <w:rsid w:val="00CD6104"/>
    <w:rsid w:val="00CD627E"/>
    <w:rsid w:val="00CD63C3"/>
    <w:rsid w:val="00CD63EF"/>
    <w:rsid w:val="00CD64B1"/>
    <w:rsid w:val="00CD64E7"/>
    <w:rsid w:val="00CD67B3"/>
    <w:rsid w:val="00CD67CF"/>
    <w:rsid w:val="00CD6A89"/>
    <w:rsid w:val="00CD6E71"/>
    <w:rsid w:val="00CD71A2"/>
    <w:rsid w:val="00CD71AC"/>
    <w:rsid w:val="00CD731F"/>
    <w:rsid w:val="00CD785F"/>
    <w:rsid w:val="00CD7864"/>
    <w:rsid w:val="00CD78C8"/>
    <w:rsid w:val="00CD7A28"/>
    <w:rsid w:val="00CD7BD0"/>
    <w:rsid w:val="00CD7EA0"/>
    <w:rsid w:val="00CE007B"/>
    <w:rsid w:val="00CE0499"/>
    <w:rsid w:val="00CE054B"/>
    <w:rsid w:val="00CE0930"/>
    <w:rsid w:val="00CE0ECB"/>
    <w:rsid w:val="00CE0F7B"/>
    <w:rsid w:val="00CE0F8C"/>
    <w:rsid w:val="00CE10A8"/>
    <w:rsid w:val="00CE10BE"/>
    <w:rsid w:val="00CE137D"/>
    <w:rsid w:val="00CE14CF"/>
    <w:rsid w:val="00CE157E"/>
    <w:rsid w:val="00CE1810"/>
    <w:rsid w:val="00CE1AA9"/>
    <w:rsid w:val="00CE230C"/>
    <w:rsid w:val="00CE2347"/>
    <w:rsid w:val="00CE24F6"/>
    <w:rsid w:val="00CE26A4"/>
    <w:rsid w:val="00CE2B0A"/>
    <w:rsid w:val="00CE2B8E"/>
    <w:rsid w:val="00CE2DE5"/>
    <w:rsid w:val="00CE2E64"/>
    <w:rsid w:val="00CE2F89"/>
    <w:rsid w:val="00CE3258"/>
    <w:rsid w:val="00CE32D0"/>
    <w:rsid w:val="00CE32F2"/>
    <w:rsid w:val="00CE36B8"/>
    <w:rsid w:val="00CE3A33"/>
    <w:rsid w:val="00CE3A62"/>
    <w:rsid w:val="00CE3D13"/>
    <w:rsid w:val="00CE3E47"/>
    <w:rsid w:val="00CE3EBF"/>
    <w:rsid w:val="00CE4195"/>
    <w:rsid w:val="00CE436D"/>
    <w:rsid w:val="00CE43A3"/>
    <w:rsid w:val="00CE44E1"/>
    <w:rsid w:val="00CE46D7"/>
    <w:rsid w:val="00CE4921"/>
    <w:rsid w:val="00CE4A08"/>
    <w:rsid w:val="00CE4D39"/>
    <w:rsid w:val="00CE5076"/>
    <w:rsid w:val="00CE513D"/>
    <w:rsid w:val="00CE5226"/>
    <w:rsid w:val="00CE5227"/>
    <w:rsid w:val="00CE5256"/>
    <w:rsid w:val="00CE5419"/>
    <w:rsid w:val="00CE5501"/>
    <w:rsid w:val="00CE55DB"/>
    <w:rsid w:val="00CE5632"/>
    <w:rsid w:val="00CE5742"/>
    <w:rsid w:val="00CE59B5"/>
    <w:rsid w:val="00CE5BAE"/>
    <w:rsid w:val="00CE5CBF"/>
    <w:rsid w:val="00CE5CC0"/>
    <w:rsid w:val="00CE5E46"/>
    <w:rsid w:val="00CE6731"/>
    <w:rsid w:val="00CE6793"/>
    <w:rsid w:val="00CE6804"/>
    <w:rsid w:val="00CE68FE"/>
    <w:rsid w:val="00CE6BE8"/>
    <w:rsid w:val="00CE6F3E"/>
    <w:rsid w:val="00CE6FF7"/>
    <w:rsid w:val="00CE70BF"/>
    <w:rsid w:val="00CE730B"/>
    <w:rsid w:val="00CE7449"/>
    <w:rsid w:val="00CE757E"/>
    <w:rsid w:val="00CE761F"/>
    <w:rsid w:val="00CE7881"/>
    <w:rsid w:val="00CE794E"/>
    <w:rsid w:val="00CE7A94"/>
    <w:rsid w:val="00CE7AC0"/>
    <w:rsid w:val="00CE7B97"/>
    <w:rsid w:val="00CE7DC3"/>
    <w:rsid w:val="00CE7E14"/>
    <w:rsid w:val="00CF001B"/>
    <w:rsid w:val="00CF00A3"/>
    <w:rsid w:val="00CF00FD"/>
    <w:rsid w:val="00CF0255"/>
    <w:rsid w:val="00CF0549"/>
    <w:rsid w:val="00CF05A7"/>
    <w:rsid w:val="00CF0BA9"/>
    <w:rsid w:val="00CF0BF0"/>
    <w:rsid w:val="00CF0D38"/>
    <w:rsid w:val="00CF0DC7"/>
    <w:rsid w:val="00CF0F0D"/>
    <w:rsid w:val="00CF1226"/>
    <w:rsid w:val="00CF1453"/>
    <w:rsid w:val="00CF14FA"/>
    <w:rsid w:val="00CF16F2"/>
    <w:rsid w:val="00CF170B"/>
    <w:rsid w:val="00CF1738"/>
    <w:rsid w:val="00CF1786"/>
    <w:rsid w:val="00CF18D1"/>
    <w:rsid w:val="00CF1ADB"/>
    <w:rsid w:val="00CF1E74"/>
    <w:rsid w:val="00CF1EF5"/>
    <w:rsid w:val="00CF1F5E"/>
    <w:rsid w:val="00CF26FC"/>
    <w:rsid w:val="00CF2A95"/>
    <w:rsid w:val="00CF2AD6"/>
    <w:rsid w:val="00CF2BA9"/>
    <w:rsid w:val="00CF2E90"/>
    <w:rsid w:val="00CF3455"/>
    <w:rsid w:val="00CF353B"/>
    <w:rsid w:val="00CF35EF"/>
    <w:rsid w:val="00CF3804"/>
    <w:rsid w:val="00CF382A"/>
    <w:rsid w:val="00CF39BA"/>
    <w:rsid w:val="00CF3AA8"/>
    <w:rsid w:val="00CF3B72"/>
    <w:rsid w:val="00CF3E32"/>
    <w:rsid w:val="00CF419C"/>
    <w:rsid w:val="00CF4376"/>
    <w:rsid w:val="00CF4416"/>
    <w:rsid w:val="00CF4672"/>
    <w:rsid w:val="00CF4904"/>
    <w:rsid w:val="00CF4D57"/>
    <w:rsid w:val="00CF4D80"/>
    <w:rsid w:val="00CF4FF5"/>
    <w:rsid w:val="00CF504C"/>
    <w:rsid w:val="00CF50EB"/>
    <w:rsid w:val="00CF5350"/>
    <w:rsid w:val="00CF554B"/>
    <w:rsid w:val="00CF55ED"/>
    <w:rsid w:val="00CF5C4F"/>
    <w:rsid w:val="00CF5D71"/>
    <w:rsid w:val="00CF5DAE"/>
    <w:rsid w:val="00CF5DCF"/>
    <w:rsid w:val="00CF5E9A"/>
    <w:rsid w:val="00CF5EEE"/>
    <w:rsid w:val="00CF62DD"/>
    <w:rsid w:val="00CF6398"/>
    <w:rsid w:val="00CF66CE"/>
    <w:rsid w:val="00CF6706"/>
    <w:rsid w:val="00CF6B68"/>
    <w:rsid w:val="00CF6CE2"/>
    <w:rsid w:val="00CF71CC"/>
    <w:rsid w:val="00CF727E"/>
    <w:rsid w:val="00CF7617"/>
    <w:rsid w:val="00CF76C5"/>
    <w:rsid w:val="00CF76DC"/>
    <w:rsid w:val="00CF77DC"/>
    <w:rsid w:val="00CF78D2"/>
    <w:rsid w:val="00CF7AF3"/>
    <w:rsid w:val="00CF7B8A"/>
    <w:rsid w:val="00CF7D1A"/>
    <w:rsid w:val="00CF7D23"/>
    <w:rsid w:val="00D00063"/>
    <w:rsid w:val="00D0020D"/>
    <w:rsid w:val="00D00356"/>
    <w:rsid w:val="00D00690"/>
    <w:rsid w:val="00D00821"/>
    <w:rsid w:val="00D00862"/>
    <w:rsid w:val="00D00C21"/>
    <w:rsid w:val="00D00DCC"/>
    <w:rsid w:val="00D0126B"/>
    <w:rsid w:val="00D01393"/>
    <w:rsid w:val="00D0173C"/>
    <w:rsid w:val="00D01841"/>
    <w:rsid w:val="00D0185E"/>
    <w:rsid w:val="00D0187A"/>
    <w:rsid w:val="00D01987"/>
    <w:rsid w:val="00D01A11"/>
    <w:rsid w:val="00D01B33"/>
    <w:rsid w:val="00D01B5A"/>
    <w:rsid w:val="00D01B8D"/>
    <w:rsid w:val="00D021A2"/>
    <w:rsid w:val="00D0276E"/>
    <w:rsid w:val="00D02C5A"/>
    <w:rsid w:val="00D02E99"/>
    <w:rsid w:val="00D030BC"/>
    <w:rsid w:val="00D03179"/>
    <w:rsid w:val="00D031C0"/>
    <w:rsid w:val="00D033BF"/>
    <w:rsid w:val="00D034B4"/>
    <w:rsid w:val="00D0360A"/>
    <w:rsid w:val="00D0389A"/>
    <w:rsid w:val="00D03C2B"/>
    <w:rsid w:val="00D03D88"/>
    <w:rsid w:val="00D03EB3"/>
    <w:rsid w:val="00D03F66"/>
    <w:rsid w:val="00D04912"/>
    <w:rsid w:val="00D04A19"/>
    <w:rsid w:val="00D04B03"/>
    <w:rsid w:val="00D04FD2"/>
    <w:rsid w:val="00D05067"/>
    <w:rsid w:val="00D0516A"/>
    <w:rsid w:val="00D05437"/>
    <w:rsid w:val="00D054B9"/>
    <w:rsid w:val="00D056E5"/>
    <w:rsid w:val="00D05732"/>
    <w:rsid w:val="00D05959"/>
    <w:rsid w:val="00D05D64"/>
    <w:rsid w:val="00D062D7"/>
    <w:rsid w:val="00D0634F"/>
    <w:rsid w:val="00D069A2"/>
    <w:rsid w:val="00D06B5F"/>
    <w:rsid w:val="00D06BA2"/>
    <w:rsid w:val="00D06E50"/>
    <w:rsid w:val="00D07216"/>
    <w:rsid w:val="00D07445"/>
    <w:rsid w:val="00D07755"/>
    <w:rsid w:val="00D07937"/>
    <w:rsid w:val="00D07A11"/>
    <w:rsid w:val="00D07A88"/>
    <w:rsid w:val="00D07B34"/>
    <w:rsid w:val="00D07B76"/>
    <w:rsid w:val="00D07B8F"/>
    <w:rsid w:val="00D07E78"/>
    <w:rsid w:val="00D1049B"/>
    <w:rsid w:val="00D105A8"/>
    <w:rsid w:val="00D10746"/>
    <w:rsid w:val="00D10B37"/>
    <w:rsid w:val="00D10BFF"/>
    <w:rsid w:val="00D10C11"/>
    <w:rsid w:val="00D11299"/>
    <w:rsid w:val="00D11340"/>
    <w:rsid w:val="00D11343"/>
    <w:rsid w:val="00D1134B"/>
    <w:rsid w:val="00D11708"/>
    <w:rsid w:val="00D1177C"/>
    <w:rsid w:val="00D11C13"/>
    <w:rsid w:val="00D11D87"/>
    <w:rsid w:val="00D11D8D"/>
    <w:rsid w:val="00D11E43"/>
    <w:rsid w:val="00D11F30"/>
    <w:rsid w:val="00D121F7"/>
    <w:rsid w:val="00D1223E"/>
    <w:rsid w:val="00D123EA"/>
    <w:rsid w:val="00D12451"/>
    <w:rsid w:val="00D124DC"/>
    <w:rsid w:val="00D12681"/>
    <w:rsid w:val="00D127A1"/>
    <w:rsid w:val="00D127C3"/>
    <w:rsid w:val="00D12987"/>
    <w:rsid w:val="00D12CD5"/>
    <w:rsid w:val="00D12D4C"/>
    <w:rsid w:val="00D12EFB"/>
    <w:rsid w:val="00D1311D"/>
    <w:rsid w:val="00D132A3"/>
    <w:rsid w:val="00D13410"/>
    <w:rsid w:val="00D13417"/>
    <w:rsid w:val="00D136D7"/>
    <w:rsid w:val="00D13700"/>
    <w:rsid w:val="00D138E5"/>
    <w:rsid w:val="00D139A6"/>
    <w:rsid w:val="00D13BFE"/>
    <w:rsid w:val="00D13D29"/>
    <w:rsid w:val="00D13E79"/>
    <w:rsid w:val="00D14142"/>
    <w:rsid w:val="00D1437A"/>
    <w:rsid w:val="00D14577"/>
    <w:rsid w:val="00D14850"/>
    <w:rsid w:val="00D149DC"/>
    <w:rsid w:val="00D14AE9"/>
    <w:rsid w:val="00D14C0C"/>
    <w:rsid w:val="00D14E49"/>
    <w:rsid w:val="00D14F54"/>
    <w:rsid w:val="00D150E7"/>
    <w:rsid w:val="00D1510B"/>
    <w:rsid w:val="00D15525"/>
    <w:rsid w:val="00D15A7D"/>
    <w:rsid w:val="00D15B97"/>
    <w:rsid w:val="00D15BD8"/>
    <w:rsid w:val="00D15DDD"/>
    <w:rsid w:val="00D15F0B"/>
    <w:rsid w:val="00D15F9C"/>
    <w:rsid w:val="00D160A0"/>
    <w:rsid w:val="00D1624B"/>
    <w:rsid w:val="00D16261"/>
    <w:rsid w:val="00D1629B"/>
    <w:rsid w:val="00D16374"/>
    <w:rsid w:val="00D163B6"/>
    <w:rsid w:val="00D16577"/>
    <w:rsid w:val="00D16751"/>
    <w:rsid w:val="00D16763"/>
    <w:rsid w:val="00D168CA"/>
    <w:rsid w:val="00D1691C"/>
    <w:rsid w:val="00D16B82"/>
    <w:rsid w:val="00D16D87"/>
    <w:rsid w:val="00D16E38"/>
    <w:rsid w:val="00D16E3B"/>
    <w:rsid w:val="00D17795"/>
    <w:rsid w:val="00D17933"/>
    <w:rsid w:val="00D17C28"/>
    <w:rsid w:val="00D17EF4"/>
    <w:rsid w:val="00D20006"/>
    <w:rsid w:val="00D2021A"/>
    <w:rsid w:val="00D202A7"/>
    <w:rsid w:val="00D20319"/>
    <w:rsid w:val="00D203AE"/>
    <w:rsid w:val="00D203C9"/>
    <w:rsid w:val="00D206D2"/>
    <w:rsid w:val="00D20A87"/>
    <w:rsid w:val="00D20E34"/>
    <w:rsid w:val="00D20E55"/>
    <w:rsid w:val="00D20EC6"/>
    <w:rsid w:val="00D21075"/>
    <w:rsid w:val="00D21080"/>
    <w:rsid w:val="00D21136"/>
    <w:rsid w:val="00D212D3"/>
    <w:rsid w:val="00D21D95"/>
    <w:rsid w:val="00D21F8D"/>
    <w:rsid w:val="00D220AF"/>
    <w:rsid w:val="00D22114"/>
    <w:rsid w:val="00D222CA"/>
    <w:rsid w:val="00D222EC"/>
    <w:rsid w:val="00D22989"/>
    <w:rsid w:val="00D2299F"/>
    <w:rsid w:val="00D22A6B"/>
    <w:rsid w:val="00D22C0F"/>
    <w:rsid w:val="00D22C1A"/>
    <w:rsid w:val="00D22CC2"/>
    <w:rsid w:val="00D22F43"/>
    <w:rsid w:val="00D230BB"/>
    <w:rsid w:val="00D23421"/>
    <w:rsid w:val="00D2343D"/>
    <w:rsid w:val="00D236FB"/>
    <w:rsid w:val="00D23762"/>
    <w:rsid w:val="00D237DC"/>
    <w:rsid w:val="00D23ACF"/>
    <w:rsid w:val="00D23BA0"/>
    <w:rsid w:val="00D23C65"/>
    <w:rsid w:val="00D23D16"/>
    <w:rsid w:val="00D23DC2"/>
    <w:rsid w:val="00D23DD1"/>
    <w:rsid w:val="00D23EFB"/>
    <w:rsid w:val="00D2434E"/>
    <w:rsid w:val="00D24670"/>
    <w:rsid w:val="00D247DD"/>
    <w:rsid w:val="00D24EC2"/>
    <w:rsid w:val="00D25029"/>
    <w:rsid w:val="00D251C2"/>
    <w:rsid w:val="00D251DE"/>
    <w:rsid w:val="00D253A2"/>
    <w:rsid w:val="00D254AE"/>
    <w:rsid w:val="00D25654"/>
    <w:rsid w:val="00D25757"/>
    <w:rsid w:val="00D25812"/>
    <w:rsid w:val="00D259A4"/>
    <w:rsid w:val="00D259B7"/>
    <w:rsid w:val="00D25B66"/>
    <w:rsid w:val="00D25C95"/>
    <w:rsid w:val="00D25CF1"/>
    <w:rsid w:val="00D25D06"/>
    <w:rsid w:val="00D25DF6"/>
    <w:rsid w:val="00D2632C"/>
    <w:rsid w:val="00D265BE"/>
    <w:rsid w:val="00D266BA"/>
    <w:rsid w:val="00D267BD"/>
    <w:rsid w:val="00D268A9"/>
    <w:rsid w:val="00D26A8E"/>
    <w:rsid w:val="00D26D5F"/>
    <w:rsid w:val="00D26DA2"/>
    <w:rsid w:val="00D26E03"/>
    <w:rsid w:val="00D26FC5"/>
    <w:rsid w:val="00D27100"/>
    <w:rsid w:val="00D272A2"/>
    <w:rsid w:val="00D2744D"/>
    <w:rsid w:val="00D277A0"/>
    <w:rsid w:val="00D2785C"/>
    <w:rsid w:val="00D27C3E"/>
    <w:rsid w:val="00D27C76"/>
    <w:rsid w:val="00D27EB9"/>
    <w:rsid w:val="00D30492"/>
    <w:rsid w:val="00D304B1"/>
    <w:rsid w:val="00D3065F"/>
    <w:rsid w:val="00D3081E"/>
    <w:rsid w:val="00D30959"/>
    <w:rsid w:val="00D30962"/>
    <w:rsid w:val="00D30AAC"/>
    <w:rsid w:val="00D30ACD"/>
    <w:rsid w:val="00D30BCE"/>
    <w:rsid w:val="00D30C68"/>
    <w:rsid w:val="00D30EB7"/>
    <w:rsid w:val="00D30ECA"/>
    <w:rsid w:val="00D312CF"/>
    <w:rsid w:val="00D31513"/>
    <w:rsid w:val="00D31571"/>
    <w:rsid w:val="00D316EF"/>
    <w:rsid w:val="00D31710"/>
    <w:rsid w:val="00D31758"/>
    <w:rsid w:val="00D31772"/>
    <w:rsid w:val="00D319FA"/>
    <w:rsid w:val="00D31BD5"/>
    <w:rsid w:val="00D32458"/>
    <w:rsid w:val="00D324AD"/>
    <w:rsid w:val="00D329A4"/>
    <w:rsid w:val="00D32C56"/>
    <w:rsid w:val="00D32C66"/>
    <w:rsid w:val="00D32C8F"/>
    <w:rsid w:val="00D32DCE"/>
    <w:rsid w:val="00D32EA5"/>
    <w:rsid w:val="00D32F62"/>
    <w:rsid w:val="00D3331B"/>
    <w:rsid w:val="00D3337F"/>
    <w:rsid w:val="00D33408"/>
    <w:rsid w:val="00D33410"/>
    <w:rsid w:val="00D3347A"/>
    <w:rsid w:val="00D335EA"/>
    <w:rsid w:val="00D336BA"/>
    <w:rsid w:val="00D33731"/>
    <w:rsid w:val="00D339D5"/>
    <w:rsid w:val="00D33DEF"/>
    <w:rsid w:val="00D33FED"/>
    <w:rsid w:val="00D3456E"/>
    <w:rsid w:val="00D345B0"/>
    <w:rsid w:val="00D345BE"/>
    <w:rsid w:val="00D346A3"/>
    <w:rsid w:val="00D346F0"/>
    <w:rsid w:val="00D349AF"/>
    <w:rsid w:val="00D34BDF"/>
    <w:rsid w:val="00D34DF0"/>
    <w:rsid w:val="00D34F4E"/>
    <w:rsid w:val="00D34FCF"/>
    <w:rsid w:val="00D35071"/>
    <w:rsid w:val="00D35117"/>
    <w:rsid w:val="00D355AA"/>
    <w:rsid w:val="00D355FE"/>
    <w:rsid w:val="00D3565D"/>
    <w:rsid w:val="00D35736"/>
    <w:rsid w:val="00D35865"/>
    <w:rsid w:val="00D35948"/>
    <w:rsid w:val="00D35B4E"/>
    <w:rsid w:val="00D35BDA"/>
    <w:rsid w:val="00D35DEA"/>
    <w:rsid w:val="00D35E62"/>
    <w:rsid w:val="00D35FF3"/>
    <w:rsid w:val="00D36176"/>
    <w:rsid w:val="00D361FC"/>
    <w:rsid w:val="00D3622C"/>
    <w:rsid w:val="00D362C8"/>
    <w:rsid w:val="00D3635B"/>
    <w:rsid w:val="00D365DF"/>
    <w:rsid w:val="00D3678B"/>
    <w:rsid w:val="00D36918"/>
    <w:rsid w:val="00D36ACE"/>
    <w:rsid w:val="00D36B0B"/>
    <w:rsid w:val="00D36C18"/>
    <w:rsid w:val="00D36D61"/>
    <w:rsid w:val="00D36E14"/>
    <w:rsid w:val="00D37013"/>
    <w:rsid w:val="00D371CA"/>
    <w:rsid w:val="00D37509"/>
    <w:rsid w:val="00D37519"/>
    <w:rsid w:val="00D3777A"/>
    <w:rsid w:val="00D378AA"/>
    <w:rsid w:val="00D37A97"/>
    <w:rsid w:val="00D37B38"/>
    <w:rsid w:val="00D402AB"/>
    <w:rsid w:val="00D40631"/>
    <w:rsid w:val="00D40710"/>
    <w:rsid w:val="00D40BE4"/>
    <w:rsid w:val="00D40E50"/>
    <w:rsid w:val="00D41028"/>
    <w:rsid w:val="00D410B8"/>
    <w:rsid w:val="00D4127B"/>
    <w:rsid w:val="00D41385"/>
    <w:rsid w:val="00D41456"/>
    <w:rsid w:val="00D416A5"/>
    <w:rsid w:val="00D419BC"/>
    <w:rsid w:val="00D41B7B"/>
    <w:rsid w:val="00D41D64"/>
    <w:rsid w:val="00D42162"/>
    <w:rsid w:val="00D421F9"/>
    <w:rsid w:val="00D42490"/>
    <w:rsid w:val="00D42562"/>
    <w:rsid w:val="00D426CB"/>
    <w:rsid w:val="00D427BC"/>
    <w:rsid w:val="00D42816"/>
    <w:rsid w:val="00D42B78"/>
    <w:rsid w:val="00D42BF9"/>
    <w:rsid w:val="00D42C25"/>
    <w:rsid w:val="00D42CDD"/>
    <w:rsid w:val="00D42F47"/>
    <w:rsid w:val="00D42FC2"/>
    <w:rsid w:val="00D431C0"/>
    <w:rsid w:val="00D4327E"/>
    <w:rsid w:val="00D4335F"/>
    <w:rsid w:val="00D43561"/>
    <w:rsid w:val="00D435BE"/>
    <w:rsid w:val="00D436ED"/>
    <w:rsid w:val="00D4377F"/>
    <w:rsid w:val="00D43854"/>
    <w:rsid w:val="00D43B39"/>
    <w:rsid w:val="00D43D07"/>
    <w:rsid w:val="00D43E41"/>
    <w:rsid w:val="00D43F64"/>
    <w:rsid w:val="00D44031"/>
    <w:rsid w:val="00D440C6"/>
    <w:rsid w:val="00D44163"/>
    <w:rsid w:val="00D4436F"/>
    <w:rsid w:val="00D44613"/>
    <w:rsid w:val="00D446DB"/>
    <w:rsid w:val="00D44AC7"/>
    <w:rsid w:val="00D44B40"/>
    <w:rsid w:val="00D44CE3"/>
    <w:rsid w:val="00D44D4C"/>
    <w:rsid w:val="00D44EF4"/>
    <w:rsid w:val="00D44F79"/>
    <w:rsid w:val="00D452A0"/>
    <w:rsid w:val="00D4550B"/>
    <w:rsid w:val="00D45640"/>
    <w:rsid w:val="00D45704"/>
    <w:rsid w:val="00D45A8D"/>
    <w:rsid w:val="00D45B02"/>
    <w:rsid w:val="00D45C93"/>
    <w:rsid w:val="00D45CA1"/>
    <w:rsid w:val="00D45FB0"/>
    <w:rsid w:val="00D460A4"/>
    <w:rsid w:val="00D4612D"/>
    <w:rsid w:val="00D462E5"/>
    <w:rsid w:val="00D466BC"/>
    <w:rsid w:val="00D4686B"/>
    <w:rsid w:val="00D46F40"/>
    <w:rsid w:val="00D46F9F"/>
    <w:rsid w:val="00D46FFE"/>
    <w:rsid w:val="00D47052"/>
    <w:rsid w:val="00D47276"/>
    <w:rsid w:val="00D47753"/>
    <w:rsid w:val="00D478A2"/>
    <w:rsid w:val="00D47DCD"/>
    <w:rsid w:val="00D501BC"/>
    <w:rsid w:val="00D504AF"/>
    <w:rsid w:val="00D5055F"/>
    <w:rsid w:val="00D50651"/>
    <w:rsid w:val="00D507B5"/>
    <w:rsid w:val="00D50816"/>
    <w:rsid w:val="00D508DE"/>
    <w:rsid w:val="00D509BC"/>
    <w:rsid w:val="00D50DB1"/>
    <w:rsid w:val="00D50DCE"/>
    <w:rsid w:val="00D50DE9"/>
    <w:rsid w:val="00D51646"/>
    <w:rsid w:val="00D516CB"/>
    <w:rsid w:val="00D516F3"/>
    <w:rsid w:val="00D51817"/>
    <w:rsid w:val="00D51A89"/>
    <w:rsid w:val="00D51C70"/>
    <w:rsid w:val="00D51C86"/>
    <w:rsid w:val="00D51D69"/>
    <w:rsid w:val="00D520CB"/>
    <w:rsid w:val="00D523F5"/>
    <w:rsid w:val="00D527A0"/>
    <w:rsid w:val="00D52968"/>
    <w:rsid w:val="00D52A3F"/>
    <w:rsid w:val="00D52AB7"/>
    <w:rsid w:val="00D52B21"/>
    <w:rsid w:val="00D52B24"/>
    <w:rsid w:val="00D52BE4"/>
    <w:rsid w:val="00D52D63"/>
    <w:rsid w:val="00D52D6D"/>
    <w:rsid w:val="00D53127"/>
    <w:rsid w:val="00D53365"/>
    <w:rsid w:val="00D5386C"/>
    <w:rsid w:val="00D53952"/>
    <w:rsid w:val="00D53BBE"/>
    <w:rsid w:val="00D53D92"/>
    <w:rsid w:val="00D53D97"/>
    <w:rsid w:val="00D53E7E"/>
    <w:rsid w:val="00D54072"/>
    <w:rsid w:val="00D5415B"/>
    <w:rsid w:val="00D54299"/>
    <w:rsid w:val="00D545BD"/>
    <w:rsid w:val="00D5464D"/>
    <w:rsid w:val="00D546C7"/>
    <w:rsid w:val="00D54ADE"/>
    <w:rsid w:val="00D54E73"/>
    <w:rsid w:val="00D54E7F"/>
    <w:rsid w:val="00D55182"/>
    <w:rsid w:val="00D55277"/>
    <w:rsid w:val="00D55460"/>
    <w:rsid w:val="00D555F3"/>
    <w:rsid w:val="00D55A73"/>
    <w:rsid w:val="00D560C0"/>
    <w:rsid w:val="00D56170"/>
    <w:rsid w:val="00D56393"/>
    <w:rsid w:val="00D56694"/>
    <w:rsid w:val="00D567FE"/>
    <w:rsid w:val="00D56921"/>
    <w:rsid w:val="00D56D77"/>
    <w:rsid w:val="00D56DE6"/>
    <w:rsid w:val="00D56EF9"/>
    <w:rsid w:val="00D57107"/>
    <w:rsid w:val="00D57146"/>
    <w:rsid w:val="00D57279"/>
    <w:rsid w:val="00D57680"/>
    <w:rsid w:val="00D5770D"/>
    <w:rsid w:val="00D57D62"/>
    <w:rsid w:val="00D57E1E"/>
    <w:rsid w:val="00D57EF7"/>
    <w:rsid w:val="00D60113"/>
    <w:rsid w:val="00D6041D"/>
    <w:rsid w:val="00D6042B"/>
    <w:rsid w:val="00D60549"/>
    <w:rsid w:val="00D60611"/>
    <w:rsid w:val="00D60FE1"/>
    <w:rsid w:val="00D60FED"/>
    <w:rsid w:val="00D612BB"/>
    <w:rsid w:val="00D612DE"/>
    <w:rsid w:val="00D613C4"/>
    <w:rsid w:val="00D613DD"/>
    <w:rsid w:val="00D615B5"/>
    <w:rsid w:val="00D619DE"/>
    <w:rsid w:val="00D61A0C"/>
    <w:rsid w:val="00D61B3B"/>
    <w:rsid w:val="00D61D6F"/>
    <w:rsid w:val="00D61DA0"/>
    <w:rsid w:val="00D61E63"/>
    <w:rsid w:val="00D62403"/>
    <w:rsid w:val="00D6252A"/>
    <w:rsid w:val="00D625DB"/>
    <w:rsid w:val="00D62631"/>
    <w:rsid w:val="00D6264C"/>
    <w:rsid w:val="00D6288C"/>
    <w:rsid w:val="00D62D20"/>
    <w:rsid w:val="00D62E4A"/>
    <w:rsid w:val="00D62F50"/>
    <w:rsid w:val="00D63054"/>
    <w:rsid w:val="00D630C7"/>
    <w:rsid w:val="00D6319D"/>
    <w:rsid w:val="00D633D2"/>
    <w:rsid w:val="00D63595"/>
    <w:rsid w:val="00D6359A"/>
    <w:rsid w:val="00D6371E"/>
    <w:rsid w:val="00D637C6"/>
    <w:rsid w:val="00D63912"/>
    <w:rsid w:val="00D639C5"/>
    <w:rsid w:val="00D63B49"/>
    <w:rsid w:val="00D63B54"/>
    <w:rsid w:val="00D63EF5"/>
    <w:rsid w:val="00D63F69"/>
    <w:rsid w:val="00D64057"/>
    <w:rsid w:val="00D6419B"/>
    <w:rsid w:val="00D644F7"/>
    <w:rsid w:val="00D6458F"/>
    <w:rsid w:val="00D647A0"/>
    <w:rsid w:val="00D64ED5"/>
    <w:rsid w:val="00D64F56"/>
    <w:rsid w:val="00D65121"/>
    <w:rsid w:val="00D65223"/>
    <w:rsid w:val="00D65555"/>
    <w:rsid w:val="00D65587"/>
    <w:rsid w:val="00D655BA"/>
    <w:rsid w:val="00D6599A"/>
    <w:rsid w:val="00D65D3C"/>
    <w:rsid w:val="00D65DD0"/>
    <w:rsid w:val="00D65FE0"/>
    <w:rsid w:val="00D660DE"/>
    <w:rsid w:val="00D6619A"/>
    <w:rsid w:val="00D663DA"/>
    <w:rsid w:val="00D666C8"/>
    <w:rsid w:val="00D668F7"/>
    <w:rsid w:val="00D66AB6"/>
    <w:rsid w:val="00D66AC8"/>
    <w:rsid w:val="00D66B2E"/>
    <w:rsid w:val="00D66CA7"/>
    <w:rsid w:val="00D66E90"/>
    <w:rsid w:val="00D66EA4"/>
    <w:rsid w:val="00D67009"/>
    <w:rsid w:val="00D67079"/>
    <w:rsid w:val="00D67155"/>
    <w:rsid w:val="00D671F7"/>
    <w:rsid w:val="00D6748A"/>
    <w:rsid w:val="00D67955"/>
    <w:rsid w:val="00D67AF7"/>
    <w:rsid w:val="00D67C16"/>
    <w:rsid w:val="00D67C56"/>
    <w:rsid w:val="00D67D09"/>
    <w:rsid w:val="00D67DC9"/>
    <w:rsid w:val="00D67DCB"/>
    <w:rsid w:val="00D67FAD"/>
    <w:rsid w:val="00D70A52"/>
    <w:rsid w:val="00D70AF1"/>
    <w:rsid w:val="00D70B93"/>
    <w:rsid w:val="00D70DF6"/>
    <w:rsid w:val="00D70FCB"/>
    <w:rsid w:val="00D71236"/>
    <w:rsid w:val="00D71264"/>
    <w:rsid w:val="00D71465"/>
    <w:rsid w:val="00D716DB"/>
    <w:rsid w:val="00D71948"/>
    <w:rsid w:val="00D71AF1"/>
    <w:rsid w:val="00D71BD0"/>
    <w:rsid w:val="00D72192"/>
    <w:rsid w:val="00D722B1"/>
    <w:rsid w:val="00D72513"/>
    <w:rsid w:val="00D72803"/>
    <w:rsid w:val="00D728CC"/>
    <w:rsid w:val="00D728FD"/>
    <w:rsid w:val="00D7297D"/>
    <w:rsid w:val="00D72A90"/>
    <w:rsid w:val="00D72D2C"/>
    <w:rsid w:val="00D72D90"/>
    <w:rsid w:val="00D72E5F"/>
    <w:rsid w:val="00D73386"/>
    <w:rsid w:val="00D734BF"/>
    <w:rsid w:val="00D735C8"/>
    <w:rsid w:val="00D737B7"/>
    <w:rsid w:val="00D739E1"/>
    <w:rsid w:val="00D73A48"/>
    <w:rsid w:val="00D73DF4"/>
    <w:rsid w:val="00D73F18"/>
    <w:rsid w:val="00D73F2F"/>
    <w:rsid w:val="00D73FF6"/>
    <w:rsid w:val="00D74083"/>
    <w:rsid w:val="00D7417F"/>
    <w:rsid w:val="00D74274"/>
    <w:rsid w:val="00D746E4"/>
    <w:rsid w:val="00D746EA"/>
    <w:rsid w:val="00D7473E"/>
    <w:rsid w:val="00D7476E"/>
    <w:rsid w:val="00D747C0"/>
    <w:rsid w:val="00D748CF"/>
    <w:rsid w:val="00D748E7"/>
    <w:rsid w:val="00D748F6"/>
    <w:rsid w:val="00D74A8C"/>
    <w:rsid w:val="00D75096"/>
    <w:rsid w:val="00D75177"/>
    <w:rsid w:val="00D758DF"/>
    <w:rsid w:val="00D75E73"/>
    <w:rsid w:val="00D75F50"/>
    <w:rsid w:val="00D75FFB"/>
    <w:rsid w:val="00D76097"/>
    <w:rsid w:val="00D76484"/>
    <w:rsid w:val="00D76624"/>
    <w:rsid w:val="00D76982"/>
    <w:rsid w:val="00D76A0A"/>
    <w:rsid w:val="00D76A16"/>
    <w:rsid w:val="00D76A1B"/>
    <w:rsid w:val="00D76C8B"/>
    <w:rsid w:val="00D76C9C"/>
    <w:rsid w:val="00D76E67"/>
    <w:rsid w:val="00D76E7F"/>
    <w:rsid w:val="00D76FC8"/>
    <w:rsid w:val="00D773AB"/>
    <w:rsid w:val="00D773B5"/>
    <w:rsid w:val="00D774F3"/>
    <w:rsid w:val="00D7754E"/>
    <w:rsid w:val="00D778C6"/>
    <w:rsid w:val="00D77993"/>
    <w:rsid w:val="00D779E4"/>
    <w:rsid w:val="00D77CE7"/>
    <w:rsid w:val="00D77D9D"/>
    <w:rsid w:val="00D77E02"/>
    <w:rsid w:val="00D77F0A"/>
    <w:rsid w:val="00D77F87"/>
    <w:rsid w:val="00D80041"/>
    <w:rsid w:val="00D8005F"/>
    <w:rsid w:val="00D80939"/>
    <w:rsid w:val="00D809A9"/>
    <w:rsid w:val="00D809BD"/>
    <w:rsid w:val="00D80A89"/>
    <w:rsid w:val="00D80BFF"/>
    <w:rsid w:val="00D8119A"/>
    <w:rsid w:val="00D81481"/>
    <w:rsid w:val="00D816D1"/>
    <w:rsid w:val="00D81724"/>
    <w:rsid w:val="00D81782"/>
    <w:rsid w:val="00D81822"/>
    <w:rsid w:val="00D8184D"/>
    <w:rsid w:val="00D81911"/>
    <w:rsid w:val="00D81923"/>
    <w:rsid w:val="00D81AB2"/>
    <w:rsid w:val="00D81C4D"/>
    <w:rsid w:val="00D81ECF"/>
    <w:rsid w:val="00D81F5C"/>
    <w:rsid w:val="00D81F87"/>
    <w:rsid w:val="00D82045"/>
    <w:rsid w:val="00D825EA"/>
    <w:rsid w:val="00D8267C"/>
    <w:rsid w:val="00D8271A"/>
    <w:rsid w:val="00D82B00"/>
    <w:rsid w:val="00D82BC3"/>
    <w:rsid w:val="00D82C03"/>
    <w:rsid w:val="00D82C9A"/>
    <w:rsid w:val="00D82E2E"/>
    <w:rsid w:val="00D83427"/>
    <w:rsid w:val="00D8377D"/>
    <w:rsid w:val="00D83CE0"/>
    <w:rsid w:val="00D83DB7"/>
    <w:rsid w:val="00D83F1B"/>
    <w:rsid w:val="00D8404A"/>
    <w:rsid w:val="00D84113"/>
    <w:rsid w:val="00D84372"/>
    <w:rsid w:val="00D843DA"/>
    <w:rsid w:val="00D84637"/>
    <w:rsid w:val="00D846F3"/>
    <w:rsid w:val="00D84728"/>
    <w:rsid w:val="00D84854"/>
    <w:rsid w:val="00D84895"/>
    <w:rsid w:val="00D8489E"/>
    <w:rsid w:val="00D849F9"/>
    <w:rsid w:val="00D84B87"/>
    <w:rsid w:val="00D84FFB"/>
    <w:rsid w:val="00D850D9"/>
    <w:rsid w:val="00D8513F"/>
    <w:rsid w:val="00D85156"/>
    <w:rsid w:val="00D8545B"/>
    <w:rsid w:val="00D8553D"/>
    <w:rsid w:val="00D857AC"/>
    <w:rsid w:val="00D85C52"/>
    <w:rsid w:val="00D85C59"/>
    <w:rsid w:val="00D85D0F"/>
    <w:rsid w:val="00D8625B"/>
    <w:rsid w:val="00D863DF"/>
    <w:rsid w:val="00D8648A"/>
    <w:rsid w:val="00D8678F"/>
    <w:rsid w:val="00D867B5"/>
    <w:rsid w:val="00D868BC"/>
    <w:rsid w:val="00D86902"/>
    <w:rsid w:val="00D86D8E"/>
    <w:rsid w:val="00D87188"/>
    <w:rsid w:val="00D87528"/>
    <w:rsid w:val="00D875C8"/>
    <w:rsid w:val="00D87628"/>
    <w:rsid w:val="00D87731"/>
    <w:rsid w:val="00D8789B"/>
    <w:rsid w:val="00D87D04"/>
    <w:rsid w:val="00D90162"/>
    <w:rsid w:val="00D90287"/>
    <w:rsid w:val="00D903CD"/>
    <w:rsid w:val="00D90527"/>
    <w:rsid w:val="00D905EC"/>
    <w:rsid w:val="00D90709"/>
    <w:rsid w:val="00D90750"/>
    <w:rsid w:val="00D909A4"/>
    <w:rsid w:val="00D90C07"/>
    <w:rsid w:val="00D90DF5"/>
    <w:rsid w:val="00D90DFD"/>
    <w:rsid w:val="00D90FEE"/>
    <w:rsid w:val="00D9116A"/>
    <w:rsid w:val="00D9127D"/>
    <w:rsid w:val="00D912E6"/>
    <w:rsid w:val="00D91559"/>
    <w:rsid w:val="00D918C4"/>
    <w:rsid w:val="00D91F82"/>
    <w:rsid w:val="00D921A8"/>
    <w:rsid w:val="00D921E6"/>
    <w:rsid w:val="00D92217"/>
    <w:rsid w:val="00D9228A"/>
    <w:rsid w:val="00D922E9"/>
    <w:rsid w:val="00D92348"/>
    <w:rsid w:val="00D924E4"/>
    <w:rsid w:val="00D92539"/>
    <w:rsid w:val="00D9258F"/>
    <w:rsid w:val="00D925FD"/>
    <w:rsid w:val="00D92969"/>
    <w:rsid w:val="00D9298B"/>
    <w:rsid w:val="00D92AE2"/>
    <w:rsid w:val="00D92B43"/>
    <w:rsid w:val="00D92D47"/>
    <w:rsid w:val="00D92E20"/>
    <w:rsid w:val="00D92E73"/>
    <w:rsid w:val="00D93166"/>
    <w:rsid w:val="00D9322E"/>
    <w:rsid w:val="00D93423"/>
    <w:rsid w:val="00D93552"/>
    <w:rsid w:val="00D93831"/>
    <w:rsid w:val="00D938A0"/>
    <w:rsid w:val="00D93969"/>
    <w:rsid w:val="00D939A1"/>
    <w:rsid w:val="00D93B48"/>
    <w:rsid w:val="00D93D76"/>
    <w:rsid w:val="00D93E86"/>
    <w:rsid w:val="00D9421C"/>
    <w:rsid w:val="00D94311"/>
    <w:rsid w:val="00D94561"/>
    <w:rsid w:val="00D94790"/>
    <w:rsid w:val="00D948A0"/>
    <w:rsid w:val="00D94922"/>
    <w:rsid w:val="00D94973"/>
    <w:rsid w:val="00D94B33"/>
    <w:rsid w:val="00D9510A"/>
    <w:rsid w:val="00D95394"/>
    <w:rsid w:val="00D95474"/>
    <w:rsid w:val="00D95498"/>
    <w:rsid w:val="00D955E4"/>
    <w:rsid w:val="00D95A0B"/>
    <w:rsid w:val="00D95AA5"/>
    <w:rsid w:val="00D95AFC"/>
    <w:rsid w:val="00D95EC4"/>
    <w:rsid w:val="00D95EC6"/>
    <w:rsid w:val="00D962CB"/>
    <w:rsid w:val="00D96318"/>
    <w:rsid w:val="00D963F9"/>
    <w:rsid w:val="00D96592"/>
    <w:rsid w:val="00D9690C"/>
    <w:rsid w:val="00D96C7A"/>
    <w:rsid w:val="00D96DDC"/>
    <w:rsid w:val="00D96E5E"/>
    <w:rsid w:val="00D96E82"/>
    <w:rsid w:val="00D96F19"/>
    <w:rsid w:val="00D971B7"/>
    <w:rsid w:val="00D97398"/>
    <w:rsid w:val="00D9744B"/>
    <w:rsid w:val="00D97909"/>
    <w:rsid w:val="00D97A75"/>
    <w:rsid w:val="00D97A9B"/>
    <w:rsid w:val="00D97E83"/>
    <w:rsid w:val="00DA0530"/>
    <w:rsid w:val="00DA0553"/>
    <w:rsid w:val="00DA0567"/>
    <w:rsid w:val="00DA05C9"/>
    <w:rsid w:val="00DA06A0"/>
    <w:rsid w:val="00DA08C8"/>
    <w:rsid w:val="00DA08FB"/>
    <w:rsid w:val="00DA0A34"/>
    <w:rsid w:val="00DA0ACC"/>
    <w:rsid w:val="00DA0AED"/>
    <w:rsid w:val="00DA0B9A"/>
    <w:rsid w:val="00DA0DE0"/>
    <w:rsid w:val="00DA0F62"/>
    <w:rsid w:val="00DA1585"/>
    <w:rsid w:val="00DA1B07"/>
    <w:rsid w:val="00DA1C70"/>
    <w:rsid w:val="00DA204A"/>
    <w:rsid w:val="00DA2059"/>
    <w:rsid w:val="00DA229D"/>
    <w:rsid w:val="00DA22BD"/>
    <w:rsid w:val="00DA236D"/>
    <w:rsid w:val="00DA23CF"/>
    <w:rsid w:val="00DA23F8"/>
    <w:rsid w:val="00DA2406"/>
    <w:rsid w:val="00DA2819"/>
    <w:rsid w:val="00DA2905"/>
    <w:rsid w:val="00DA29D0"/>
    <w:rsid w:val="00DA2EB3"/>
    <w:rsid w:val="00DA2F82"/>
    <w:rsid w:val="00DA3010"/>
    <w:rsid w:val="00DA3076"/>
    <w:rsid w:val="00DA3107"/>
    <w:rsid w:val="00DA3349"/>
    <w:rsid w:val="00DA3859"/>
    <w:rsid w:val="00DA38D8"/>
    <w:rsid w:val="00DA3AA7"/>
    <w:rsid w:val="00DA3CCC"/>
    <w:rsid w:val="00DA4030"/>
    <w:rsid w:val="00DA41E4"/>
    <w:rsid w:val="00DA455E"/>
    <w:rsid w:val="00DA45D4"/>
    <w:rsid w:val="00DA466D"/>
    <w:rsid w:val="00DA487F"/>
    <w:rsid w:val="00DA4A3C"/>
    <w:rsid w:val="00DA4CFF"/>
    <w:rsid w:val="00DA4E06"/>
    <w:rsid w:val="00DA50B8"/>
    <w:rsid w:val="00DA50C2"/>
    <w:rsid w:val="00DA51A6"/>
    <w:rsid w:val="00DA530E"/>
    <w:rsid w:val="00DA535F"/>
    <w:rsid w:val="00DA564E"/>
    <w:rsid w:val="00DA591E"/>
    <w:rsid w:val="00DA5C3A"/>
    <w:rsid w:val="00DA5F1C"/>
    <w:rsid w:val="00DA5F2E"/>
    <w:rsid w:val="00DA6023"/>
    <w:rsid w:val="00DA6AAF"/>
    <w:rsid w:val="00DA6DD9"/>
    <w:rsid w:val="00DA6FF4"/>
    <w:rsid w:val="00DA755E"/>
    <w:rsid w:val="00DA7658"/>
    <w:rsid w:val="00DA777D"/>
    <w:rsid w:val="00DA793C"/>
    <w:rsid w:val="00DA7AAB"/>
    <w:rsid w:val="00DA7AEA"/>
    <w:rsid w:val="00DA7B20"/>
    <w:rsid w:val="00DA7C8E"/>
    <w:rsid w:val="00DA7EC6"/>
    <w:rsid w:val="00DA7EFB"/>
    <w:rsid w:val="00DB016E"/>
    <w:rsid w:val="00DB061F"/>
    <w:rsid w:val="00DB06E9"/>
    <w:rsid w:val="00DB0A72"/>
    <w:rsid w:val="00DB0AB4"/>
    <w:rsid w:val="00DB0BD1"/>
    <w:rsid w:val="00DB0D36"/>
    <w:rsid w:val="00DB0D7F"/>
    <w:rsid w:val="00DB10CB"/>
    <w:rsid w:val="00DB1154"/>
    <w:rsid w:val="00DB1262"/>
    <w:rsid w:val="00DB13A6"/>
    <w:rsid w:val="00DB14CB"/>
    <w:rsid w:val="00DB17F1"/>
    <w:rsid w:val="00DB187F"/>
    <w:rsid w:val="00DB18F7"/>
    <w:rsid w:val="00DB1A77"/>
    <w:rsid w:val="00DB1CF3"/>
    <w:rsid w:val="00DB1DCB"/>
    <w:rsid w:val="00DB1E13"/>
    <w:rsid w:val="00DB20F8"/>
    <w:rsid w:val="00DB2222"/>
    <w:rsid w:val="00DB229C"/>
    <w:rsid w:val="00DB2483"/>
    <w:rsid w:val="00DB248F"/>
    <w:rsid w:val="00DB2579"/>
    <w:rsid w:val="00DB257F"/>
    <w:rsid w:val="00DB2647"/>
    <w:rsid w:val="00DB2909"/>
    <w:rsid w:val="00DB29BF"/>
    <w:rsid w:val="00DB29CA"/>
    <w:rsid w:val="00DB3364"/>
    <w:rsid w:val="00DB33F7"/>
    <w:rsid w:val="00DB36B4"/>
    <w:rsid w:val="00DB36E4"/>
    <w:rsid w:val="00DB36E9"/>
    <w:rsid w:val="00DB3729"/>
    <w:rsid w:val="00DB3742"/>
    <w:rsid w:val="00DB39B7"/>
    <w:rsid w:val="00DB3A4A"/>
    <w:rsid w:val="00DB3A67"/>
    <w:rsid w:val="00DB3B5A"/>
    <w:rsid w:val="00DB3BA0"/>
    <w:rsid w:val="00DB3EA9"/>
    <w:rsid w:val="00DB40DB"/>
    <w:rsid w:val="00DB4437"/>
    <w:rsid w:val="00DB45EA"/>
    <w:rsid w:val="00DB4762"/>
    <w:rsid w:val="00DB49A5"/>
    <w:rsid w:val="00DB4AC8"/>
    <w:rsid w:val="00DB4ADB"/>
    <w:rsid w:val="00DB5220"/>
    <w:rsid w:val="00DB52EB"/>
    <w:rsid w:val="00DB5307"/>
    <w:rsid w:val="00DB53BB"/>
    <w:rsid w:val="00DB55C5"/>
    <w:rsid w:val="00DB57E9"/>
    <w:rsid w:val="00DB58C4"/>
    <w:rsid w:val="00DB5B64"/>
    <w:rsid w:val="00DB5B6A"/>
    <w:rsid w:val="00DB5B9F"/>
    <w:rsid w:val="00DB5CB5"/>
    <w:rsid w:val="00DB5F85"/>
    <w:rsid w:val="00DB60A2"/>
    <w:rsid w:val="00DB64C0"/>
    <w:rsid w:val="00DB656A"/>
    <w:rsid w:val="00DB6687"/>
    <w:rsid w:val="00DB6852"/>
    <w:rsid w:val="00DB6903"/>
    <w:rsid w:val="00DB69AA"/>
    <w:rsid w:val="00DB6C2F"/>
    <w:rsid w:val="00DB6D91"/>
    <w:rsid w:val="00DB6E59"/>
    <w:rsid w:val="00DB6ED8"/>
    <w:rsid w:val="00DB7003"/>
    <w:rsid w:val="00DB7060"/>
    <w:rsid w:val="00DB7073"/>
    <w:rsid w:val="00DB76EF"/>
    <w:rsid w:val="00DB7901"/>
    <w:rsid w:val="00DB7A2B"/>
    <w:rsid w:val="00DB7D0F"/>
    <w:rsid w:val="00DC03F1"/>
    <w:rsid w:val="00DC0521"/>
    <w:rsid w:val="00DC056B"/>
    <w:rsid w:val="00DC060D"/>
    <w:rsid w:val="00DC09DD"/>
    <w:rsid w:val="00DC0AA5"/>
    <w:rsid w:val="00DC0BBF"/>
    <w:rsid w:val="00DC0BEE"/>
    <w:rsid w:val="00DC0C6A"/>
    <w:rsid w:val="00DC12C9"/>
    <w:rsid w:val="00DC131A"/>
    <w:rsid w:val="00DC1369"/>
    <w:rsid w:val="00DC137F"/>
    <w:rsid w:val="00DC13D4"/>
    <w:rsid w:val="00DC13E0"/>
    <w:rsid w:val="00DC1552"/>
    <w:rsid w:val="00DC15A0"/>
    <w:rsid w:val="00DC1AFE"/>
    <w:rsid w:val="00DC1E0E"/>
    <w:rsid w:val="00DC1F54"/>
    <w:rsid w:val="00DC1F68"/>
    <w:rsid w:val="00DC2136"/>
    <w:rsid w:val="00DC2158"/>
    <w:rsid w:val="00DC21C2"/>
    <w:rsid w:val="00DC2289"/>
    <w:rsid w:val="00DC268A"/>
    <w:rsid w:val="00DC27C0"/>
    <w:rsid w:val="00DC2C04"/>
    <w:rsid w:val="00DC2CA0"/>
    <w:rsid w:val="00DC30E0"/>
    <w:rsid w:val="00DC32B3"/>
    <w:rsid w:val="00DC32FD"/>
    <w:rsid w:val="00DC33E1"/>
    <w:rsid w:val="00DC382E"/>
    <w:rsid w:val="00DC3891"/>
    <w:rsid w:val="00DC3925"/>
    <w:rsid w:val="00DC394E"/>
    <w:rsid w:val="00DC3984"/>
    <w:rsid w:val="00DC3B3B"/>
    <w:rsid w:val="00DC3C65"/>
    <w:rsid w:val="00DC3C85"/>
    <w:rsid w:val="00DC3EF8"/>
    <w:rsid w:val="00DC3F51"/>
    <w:rsid w:val="00DC3FD0"/>
    <w:rsid w:val="00DC3FE7"/>
    <w:rsid w:val="00DC4001"/>
    <w:rsid w:val="00DC40E5"/>
    <w:rsid w:val="00DC4231"/>
    <w:rsid w:val="00DC42E9"/>
    <w:rsid w:val="00DC45D7"/>
    <w:rsid w:val="00DC468A"/>
    <w:rsid w:val="00DC46D3"/>
    <w:rsid w:val="00DC4896"/>
    <w:rsid w:val="00DC4B51"/>
    <w:rsid w:val="00DC4E2C"/>
    <w:rsid w:val="00DC4E2D"/>
    <w:rsid w:val="00DC5064"/>
    <w:rsid w:val="00DC52D7"/>
    <w:rsid w:val="00DC5352"/>
    <w:rsid w:val="00DC5655"/>
    <w:rsid w:val="00DC5824"/>
    <w:rsid w:val="00DC5E83"/>
    <w:rsid w:val="00DC6037"/>
    <w:rsid w:val="00DC6157"/>
    <w:rsid w:val="00DC62C4"/>
    <w:rsid w:val="00DC6417"/>
    <w:rsid w:val="00DC6546"/>
    <w:rsid w:val="00DC6767"/>
    <w:rsid w:val="00DC69C3"/>
    <w:rsid w:val="00DC6A6D"/>
    <w:rsid w:val="00DC6B7B"/>
    <w:rsid w:val="00DC6B94"/>
    <w:rsid w:val="00DC6CCD"/>
    <w:rsid w:val="00DC6D75"/>
    <w:rsid w:val="00DC6D7F"/>
    <w:rsid w:val="00DC6FEC"/>
    <w:rsid w:val="00DC717A"/>
    <w:rsid w:val="00DC73F6"/>
    <w:rsid w:val="00DC75B8"/>
    <w:rsid w:val="00DC769B"/>
    <w:rsid w:val="00DC7813"/>
    <w:rsid w:val="00DC7897"/>
    <w:rsid w:val="00DC7C4F"/>
    <w:rsid w:val="00DC7E26"/>
    <w:rsid w:val="00DD0095"/>
    <w:rsid w:val="00DD00FB"/>
    <w:rsid w:val="00DD0280"/>
    <w:rsid w:val="00DD04C2"/>
    <w:rsid w:val="00DD0715"/>
    <w:rsid w:val="00DD079C"/>
    <w:rsid w:val="00DD0833"/>
    <w:rsid w:val="00DD0959"/>
    <w:rsid w:val="00DD0C1F"/>
    <w:rsid w:val="00DD0C35"/>
    <w:rsid w:val="00DD0CFE"/>
    <w:rsid w:val="00DD0DF0"/>
    <w:rsid w:val="00DD0E65"/>
    <w:rsid w:val="00DD121B"/>
    <w:rsid w:val="00DD1291"/>
    <w:rsid w:val="00DD12A2"/>
    <w:rsid w:val="00DD174D"/>
    <w:rsid w:val="00DD19F9"/>
    <w:rsid w:val="00DD1B12"/>
    <w:rsid w:val="00DD1B34"/>
    <w:rsid w:val="00DD1D4D"/>
    <w:rsid w:val="00DD20CE"/>
    <w:rsid w:val="00DD233F"/>
    <w:rsid w:val="00DD2373"/>
    <w:rsid w:val="00DD24D9"/>
    <w:rsid w:val="00DD24ED"/>
    <w:rsid w:val="00DD25CB"/>
    <w:rsid w:val="00DD265C"/>
    <w:rsid w:val="00DD26E4"/>
    <w:rsid w:val="00DD2851"/>
    <w:rsid w:val="00DD2998"/>
    <w:rsid w:val="00DD2A90"/>
    <w:rsid w:val="00DD2CF5"/>
    <w:rsid w:val="00DD2D5E"/>
    <w:rsid w:val="00DD2FCD"/>
    <w:rsid w:val="00DD3147"/>
    <w:rsid w:val="00DD3169"/>
    <w:rsid w:val="00DD33C7"/>
    <w:rsid w:val="00DD34A7"/>
    <w:rsid w:val="00DD35A8"/>
    <w:rsid w:val="00DD3A93"/>
    <w:rsid w:val="00DD3F13"/>
    <w:rsid w:val="00DD3F90"/>
    <w:rsid w:val="00DD41A4"/>
    <w:rsid w:val="00DD42EF"/>
    <w:rsid w:val="00DD4442"/>
    <w:rsid w:val="00DD45D5"/>
    <w:rsid w:val="00DD4623"/>
    <w:rsid w:val="00DD4821"/>
    <w:rsid w:val="00DD49BB"/>
    <w:rsid w:val="00DD49C8"/>
    <w:rsid w:val="00DD4C27"/>
    <w:rsid w:val="00DD50CC"/>
    <w:rsid w:val="00DD518C"/>
    <w:rsid w:val="00DD51AA"/>
    <w:rsid w:val="00DD533B"/>
    <w:rsid w:val="00DD542D"/>
    <w:rsid w:val="00DD5445"/>
    <w:rsid w:val="00DD59B5"/>
    <w:rsid w:val="00DD5B74"/>
    <w:rsid w:val="00DD5CFC"/>
    <w:rsid w:val="00DD5FC0"/>
    <w:rsid w:val="00DD62F6"/>
    <w:rsid w:val="00DD65CB"/>
    <w:rsid w:val="00DD6A97"/>
    <w:rsid w:val="00DD6B60"/>
    <w:rsid w:val="00DD6C3B"/>
    <w:rsid w:val="00DD714A"/>
    <w:rsid w:val="00DD722E"/>
    <w:rsid w:val="00DD75A6"/>
    <w:rsid w:val="00DD77BC"/>
    <w:rsid w:val="00DD7991"/>
    <w:rsid w:val="00DD7AD3"/>
    <w:rsid w:val="00DD7B6C"/>
    <w:rsid w:val="00DD7D99"/>
    <w:rsid w:val="00DD7DD6"/>
    <w:rsid w:val="00DD7EFF"/>
    <w:rsid w:val="00DD7F89"/>
    <w:rsid w:val="00DE0153"/>
    <w:rsid w:val="00DE037C"/>
    <w:rsid w:val="00DE04DB"/>
    <w:rsid w:val="00DE0654"/>
    <w:rsid w:val="00DE07E9"/>
    <w:rsid w:val="00DE080E"/>
    <w:rsid w:val="00DE0820"/>
    <w:rsid w:val="00DE0832"/>
    <w:rsid w:val="00DE0AC2"/>
    <w:rsid w:val="00DE0C26"/>
    <w:rsid w:val="00DE0C9B"/>
    <w:rsid w:val="00DE0D3A"/>
    <w:rsid w:val="00DE0D97"/>
    <w:rsid w:val="00DE11BC"/>
    <w:rsid w:val="00DE11CB"/>
    <w:rsid w:val="00DE127E"/>
    <w:rsid w:val="00DE149D"/>
    <w:rsid w:val="00DE16A2"/>
    <w:rsid w:val="00DE17B1"/>
    <w:rsid w:val="00DE185B"/>
    <w:rsid w:val="00DE1915"/>
    <w:rsid w:val="00DE19C5"/>
    <w:rsid w:val="00DE19FD"/>
    <w:rsid w:val="00DE1A7B"/>
    <w:rsid w:val="00DE1D07"/>
    <w:rsid w:val="00DE1F68"/>
    <w:rsid w:val="00DE2150"/>
    <w:rsid w:val="00DE234B"/>
    <w:rsid w:val="00DE24EB"/>
    <w:rsid w:val="00DE25AD"/>
    <w:rsid w:val="00DE2A24"/>
    <w:rsid w:val="00DE2B38"/>
    <w:rsid w:val="00DE2BAF"/>
    <w:rsid w:val="00DE2BE2"/>
    <w:rsid w:val="00DE2CDE"/>
    <w:rsid w:val="00DE2CE0"/>
    <w:rsid w:val="00DE2D48"/>
    <w:rsid w:val="00DE2D53"/>
    <w:rsid w:val="00DE2D79"/>
    <w:rsid w:val="00DE2E7E"/>
    <w:rsid w:val="00DE2E87"/>
    <w:rsid w:val="00DE2F4B"/>
    <w:rsid w:val="00DE3026"/>
    <w:rsid w:val="00DE370A"/>
    <w:rsid w:val="00DE388D"/>
    <w:rsid w:val="00DE39C4"/>
    <w:rsid w:val="00DE39C7"/>
    <w:rsid w:val="00DE3ADF"/>
    <w:rsid w:val="00DE3AE6"/>
    <w:rsid w:val="00DE3BA7"/>
    <w:rsid w:val="00DE40B0"/>
    <w:rsid w:val="00DE4343"/>
    <w:rsid w:val="00DE43CC"/>
    <w:rsid w:val="00DE44D9"/>
    <w:rsid w:val="00DE4904"/>
    <w:rsid w:val="00DE4933"/>
    <w:rsid w:val="00DE4DD4"/>
    <w:rsid w:val="00DE529D"/>
    <w:rsid w:val="00DE5407"/>
    <w:rsid w:val="00DE5583"/>
    <w:rsid w:val="00DE5794"/>
    <w:rsid w:val="00DE57B4"/>
    <w:rsid w:val="00DE5B48"/>
    <w:rsid w:val="00DE5D6A"/>
    <w:rsid w:val="00DE5EED"/>
    <w:rsid w:val="00DE6212"/>
    <w:rsid w:val="00DE6814"/>
    <w:rsid w:val="00DE70D6"/>
    <w:rsid w:val="00DE727B"/>
    <w:rsid w:val="00DE729F"/>
    <w:rsid w:val="00DE7527"/>
    <w:rsid w:val="00DE7560"/>
    <w:rsid w:val="00DE7828"/>
    <w:rsid w:val="00DE78C5"/>
    <w:rsid w:val="00DE7B40"/>
    <w:rsid w:val="00DE7DB3"/>
    <w:rsid w:val="00DF001A"/>
    <w:rsid w:val="00DF0047"/>
    <w:rsid w:val="00DF017B"/>
    <w:rsid w:val="00DF0816"/>
    <w:rsid w:val="00DF081B"/>
    <w:rsid w:val="00DF0877"/>
    <w:rsid w:val="00DF08B3"/>
    <w:rsid w:val="00DF0978"/>
    <w:rsid w:val="00DF0B2D"/>
    <w:rsid w:val="00DF0BF2"/>
    <w:rsid w:val="00DF0F85"/>
    <w:rsid w:val="00DF108D"/>
    <w:rsid w:val="00DF1430"/>
    <w:rsid w:val="00DF15E7"/>
    <w:rsid w:val="00DF1A91"/>
    <w:rsid w:val="00DF1BBA"/>
    <w:rsid w:val="00DF1E63"/>
    <w:rsid w:val="00DF1FF9"/>
    <w:rsid w:val="00DF215B"/>
    <w:rsid w:val="00DF2491"/>
    <w:rsid w:val="00DF2572"/>
    <w:rsid w:val="00DF2B76"/>
    <w:rsid w:val="00DF2BB3"/>
    <w:rsid w:val="00DF2F8E"/>
    <w:rsid w:val="00DF319D"/>
    <w:rsid w:val="00DF31CF"/>
    <w:rsid w:val="00DF340B"/>
    <w:rsid w:val="00DF3493"/>
    <w:rsid w:val="00DF34FA"/>
    <w:rsid w:val="00DF358B"/>
    <w:rsid w:val="00DF35AD"/>
    <w:rsid w:val="00DF35DB"/>
    <w:rsid w:val="00DF38D7"/>
    <w:rsid w:val="00DF3C17"/>
    <w:rsid w:val="00DF3CC2"/>
    <w:rsid w:val="00DF3D46"/>
    <w:rsid w:val="00DF3D6E"/>
    <w:rsid w:val="00DF3D8A"/>
    <w:rsid w:val="00DF4117"/>
    <w:rsid w:val="00DF4432"/>
    <w:rsid w:val="00DF4556"/>
    <w:rsid w:val="00DF4594"/>
    <w:rsid w:val="00DF45BA"/>
    <w:rsid w:val="00DF46BB"/>
    <w:rsid w:val="00DF4B4C"/>
    <w:rsid w:val="00DF4BA3"/>
    <w:rsid w:val="00DF4C5C"/>
    <w:rsid w:val="00DF501C"/>
    <w:rsid w:val="00DF5084"/>
    <w:rsid w:val="00DF5140"/>
    <w:rsid w:val="00DF5187"/>
    <w:rsid w:val="00DF5263"/>
    <w:rsid w:val="00DF52BE"/>
    <w:rsid w:val="00DF557C"/>
    <w:rsid w:val="00DF5670"/>
    <w:rsid w:val="00DF57FE"/>
    <w:rsid w:val="00DF58C5"/>
    <w:rsid w:val="00DF5B8E"/>
    <w:rsid w:val="00DF5BEB"/>
    <w:rsid w:val="00DF5C8C"/>
    <w:rsid w:val="00DF5D1A"/>
    <w:rsid w:val="00DF5D38"/>
    <w:rsid w:val="00DF5E7D"/>
    <w:rsid w:val="00DF5FB4"/>
    <w:rsid w:val="00DF613C"/>
    <w:rsid w:val="00DF61E3"/>
    <w:rsid w:val="00DF63DF"/>
    <w:rsid w:val="00DF64F9"/>
    <w:rsid w:val="00DF651C"/>
    <w:rsid w:val="00DF6CA0"/>
    <w:rsid w:val="00DF6D2B"/>
    <w:rsid w:val="00DF6DB2"/>
    <w:rsid w:val="00DF709A"/>
    <w:rsid w:val="00DF726E"/>
    <w:rsid w:val="00DF72D5"/>
    <w:rsid w:val="00DF74AD"/>
    <w:rsid w:val="00DF75C1"/>
    <w:rsid w:val="00DF77A9"/>
    <w:rsid w:val="00DF7B73"/>
    <w:rsid w:val="00DF7C6E"/>
    <w:rsid w:val="00DF7EFB"/>
    <w:rsid w:val="00E00041"/>
    <w:rsid w:val="00E00256"/>
    <w:rsid w:val="00E002C6"/>
    <w:rsid w:val="00E0048B"/>
    <w:rsid w:val="00E005D7"/>
    <w:rsid w:val="00E0091D"/>
    <w:rsid w:val="00E00A9A"/>
    <w:rsid w:val="00E00B74"/>
    <w:rsid w:val="00E00C1B"/>
    <w:rsid w:val="00E00F8F"/>
    <w:rsid w:val="00E0103B"/>
    <w:rsid w:val="00E01065"/>
    <w:rsid w:val="00E01119"/>
    <w:rsid w:val="00E0116F"/>
    <w:rsid w:val="00E012BF"/>
    <w:rsid w:val="00E01945"/>
    <w:rsid w:val="00E01E23"/>
    <w:rsid w:val="00E01EE5"/>
    <w:rsid w:val="00E02317"/>
    <w:rsid w:val="00E024CE"/>
    <w:rsid w:val="00E0259C"/>
    <w:rsid w:val="00E02834"/>
    <w:rsid w:val="00E02944"/>
    <w:rsid w:val="00E02B66"/>
    <w:rsid w:val="00E02C47"/>
    <w:rsid w:val="00E02D91"/>
    <w:rsid w:val="00E02DDF"/>
    <w:rsid w:val="00E02E3B"/>
    <w:rsid w:val="00E03388"/>
    <w:rsid w:val="00E035D6"/>
    <w:rsid w:val="00E037BA"/>
    <w:rsid w:val="00E037F5"/>
    <w:rsid w:val="00E03920"/>
    <w:rsid w:val="00E03CFA"/>
    <w:rsid w:val="00E03F72"/>
    <w:rsid w:val="00E04039"/>
    <w:rsid w:val="00E0424E"/>
    <w:rsid w:val="00E042AE"/>
    <w:rsid w:val="00E04394"/>
    <w:rsid w:val="00E04605"/>
    <w:rsid w:val="00E04783"/>
    <w:rsid w:val="00E04790"/>
    <w:rsid w:val="00E048BC"/>
    <w:rsid w:val="00E04B07"/>
    <w:rsid w:val="00E04C1C"/>
    <w:rsid w:val="00E04E46"/>
    <w:rsid w:val="00E0500F"/>
    <w:rsid w:val="00E05483"/>
    <w:rsid w:val="00E0566A"/>
    <w:rsid w:val="00E05959"/>
    <w:rsid w:val="00E05E84"/>
    <w:rsid w:val="00E05FEE"/>
    <w:rsid w:val="00E060E4"/>
    <w:rsid w:val="00E06274"/>
    <w:rsid w:val="00E06411"/>
    <w:rsid w:val="00E065EC"/>
    <w:rsid w:val="00E066BF"/>
    <w:rsid w:val="00E06AB8"/>
    <w:rsid w:val="00E06AC6"/>
    <w:rsid w:val="00E06DBD"/>
    <w:rsid w:val="00E06E54"/>
    <w:rsid w:val="00E06F0E"/>
    <w:rsid w:val="00E07014"/>
    <w:rsid w:val="00E07110"/>
    <w:rsid w:val="00E0770F"/>
    <w:rsid w:val="00E07836"/>
    <w:rsid w:val="00E07A10"/>
    <w:rsid w:val="00E07CCB"/>
    <w:rsid w:val="00E07E0D"/>
    <w:rsid w:val="00E102A9"/>
    <w:rsid w:val="00E10675"/>
    <w:rsid w:val="00E106E9"/>
    <w:rsid w:val="00E10734"/>
    <w:rsid w:val="00E10C24"/>
    <w:rsid w:val="00E10F95"/>
    <w:rsid w:val="00E10F9C"/>
    <w:rsid w:val="00E11173"/>
    <w:rsid w:val="00E119C1"/>
    <w:rsid w:val="00E119C9"/>
    <w:rsid w:val="00E11BA3"/>
    <w:rsid w:val="00E11BDD"/>
    <w:rsid w:val="00E11E55"/>
    <w:rsid w:val="00E11E74"/>
    <w:rsid w:val="00E11EA0"/>
    <w:rsid w:val="00E11F57"/>
    <w:rsid w:val="00E123C2"/>
    <w:rsid w:val="00E12499"/>
    <w:rsid w:val="00E125E2"/>
    <w:rsid w:val="00E1264A"/>
    <w:rsid w:val="00E12704"/>
    <w:rsid w:val="00E12755"/>
    <w:rsid w:val="00E128D3"/>
    <w:rsid w:val="00E12956"/>
    <w:rsid w:val="00E129BA"/>
    <w:rsid w:val="00E12B35"/>
    <w:rsid w:val="00E12C68"/>
    <w:rsid w:val="00E12D52"/>
    <w:rsid w:val="00E12DCA"/>
    <w:rsid w:val="00E12E36"/>
    <w:rsid w:val="00E13252"/>
    <w:rsid w:val="00E133DE"/>
    <w:rsid w:val="00E1358B"/>
    <w:rsid w:val="00E13603"/>
    <w:rsid w:val="00E13B79"/>
    <w:rsid w:val="00E13E00"/>
    <w:rsid w:val="00E140A3"/>
    <w:rsid w:val="00E14142"/>
    <w:rsid w:val="00E142C5"/>
    <w:rsid w:val="00E145AC"/>
    <w:rsid w:val="00E14A4A"/>
    <w:rsid w:val="00E14B4C"/>
    <w:rsid w:val="00E14BC0"/>
    <w:rsid w:val="00E1514E"/>
    <w:rsid w:val="00E152FA"/>
    <w:rsid w:val="00E154D9"/>
    <w:rsid w:val="00E159E1"/>
    <w:rsid w:val="00E15C5D"/>
    <w:rsid w:val="00E15EA5"/>
    <w:rsid w:val="00E15ED4"/>
    <w:rsid w:val="00E15F6D"/>
    <w:rsid w:val="00E15F87"/>
    <w:rsid w:val="00E16375"/>
    <w:rsid w:val="00E16392"/>
    <w:rsid w:val="00E16838"/>
    <w:rsid w:val="00E16976"/>
    <w:rsid w:val="00E16C01"/>
    <w:rsid w:val="00E16C16"/>
    <w:rsid w:val="00E17065"/>
    <w:rsid w:val="00E17275"/>
    <w:rsid w:val="00E17294"/>
    <w:rsid w:val="00E17335"/>
    <w:rsid w:val="00E17344"/>
    <w:rsid w:val="00E173DB"/>
    <w:rsid w:val="00E17632"/>
    <w:rsid w:val="00E17681"/>
    <w:rsid w:val="00E17876"/>
    <w:rsid w:val="00E1789C"/>
    <w:rsid w:val="00E17960"/>
    <w:rsid w:val="00E179A5"/>
    <w:rsid w:val="00E17D46"/>
    <w:rsid w:val="00E17DAA"/>
    <w:rsid w:val="00E17DB0"/>
    <w:rsid w:val="00E17EC6"/>
    <w:rsid w:val="00E2020D"/>
    <w:rsid w:val="00E2049B"/>
    <w:rsid w:val="00E2062C"/>
    <w:rsid w:val="00E20808"/>
    <w:rsid w:val="00E208B6"/>
    <w:rsid w:val="00E2099C"/>
    <w:rsid w:val="00E20CE6"/>
    <w:rsid w:val="00E210FB"/>
    <w:rsid w:val="00E2146E"/>
    <w:rsid w:val="00E216F2"/>
    <w:rsid w:val="00E21735"/>
    <w:rsid w:val="00E217EB"/>
    <w:rsid w:val="00E219C8"/>
    <w:rsid w:val="00E21CC5"/>
    <w:rsid w:val="00E21D03"/>
    <w:rsid w:val="00E21DC2"/>
    <w:rsid w:val="00E21F22"/>
    <w:rsid w:val="00E21F6D"/>
    <w:rsid w:val="00E2240C"/>
    <w:rsid w:val="00E2296A"/>
    <w:rsid w:val="00E22AD2"/>
    <w:rsid w:val="00E22E3A"/>
    <w:rsid w:val="00E22F33"/>
    <w:rsid w:val="00E23129"/>
    <w:rsid w:val="00E231FE"/>
    <w:rsid w:val="00E237FC"/>
    <w:rsid w:val="00E2388E"/>
    <w:rsid w:val="00E238FC"/>
    <w:rsid w:val="00E239B8"/>
    <w:rsid w:val="00E23B8A"/>
    <w:rsid w:val="00E23BED"/>
    <w:rsid w:val="00E23F33"/>
    <w:rsid w:val="00E242CD"/>
    <w:rsid w:val="00E243FE"/>
    <w:rsid w:val="00E246A5"/>
    <w:rsid w:val="00E24848"/>
    <w:rsid w:val="00E248BE"/>
    <w:rsid w:val="00E24991"/>
    <w:rsid w:val="00E24BDC"/>
    <w:rsid w:val="00E24C1F"/>
    <w:rsid w:val="00E24E2A"/>
    <w:rsid w:val="00E24FCD"/>
    <w:rsid w:val="00E251DB"/>
    <w:rsid w:val="00E2534F"/>
    <w:rsid w:val="00E25427"/>
    <w:rsid w:val="00E2571D"/>
    <w:rsid w:val="00E2584A"/>
    <w:rsid w:val="00E2590B"/>
    <w:rsid w:val="00E25B13"/>
    <w:rsid w:val="00E25B72"/>
    <w:rsid w:val="00E25C22"/>
    <w:rsid w:val="00E25CBC"/>
    <w:rsid w:val="00E2604D"/>
    <w:rsid w:val="00E26196"/>
    <w:rsid w:val="00E26601"/>
    <w:rsid w:val="00E26819"/>
    <w:rsid w:val="00E26916"/>
    <w:rsid w:val="00E26AE6"/>
    <w:rsid w:val="00E26CDA"/>
    <w:rsid w:val="00E26CDF"/>
    <w:rsid w:val="00E26E87"/>
    <w:rsid w:val="00E270B7"/>
    <w:rsid w:val="00E2719A"/>
    <w:rsid w:val="00E272C8"/>
    <w:rsid w:val="00E27462"/>
    <w:rsid w:val="00E27839"/>
    <w:rsid w:val="00E27AE3"/>
    <w:rsid w:val="00E27AF4"/>
    <w:rsid w:val="00E301CB"/>
    <w:rsid w:val="00E30270"/>
    <w:rsid w:val="00E3033D"/>
    <w:rsid w:val="00E3037C"/>
    <w:rsid w:val="00E3037D"/>
    <w:rsid w:val="00E303E2"/>
    <w:rsid w:val="00E30475"/>
    <w:rsid w:val="00E304D9"/>
    <w:rsid w:val="00E30924"/>
    <w:rsid w:val="00E3098A"/>
    <w:rsid w:val="00E30A9B"/>
    <w:rsid w:val="00E30C57"/>
    <w:rsid w:val="00E30CC8"/>
    <w:rsid w:val="00E30EE4"/>
    <w:rsid w:val="00E31080"/>
    <w:rsid w:val="00E31245"/>
    <w:rsid w:val="00E313F1"/>
    <w:rsid w:val="00E31451"/>
    <w:rsid w:val="00E31684"/>
    <w:rsid w:val="00E317C2"/>
    <w:rsid w:val="00E3182D"/>
    <w:rsid w:val="00E319B5"/>
    <w:rsid w:val="00E31BF3"/>
    <w:rsid w:val="00E31C64"/>
    <w:rsid w:val="00E31DE7"/>
    <w:rsid w:val="00E31E93"/>
    <w:rsid w:val="00E31EB6"/>
    <w:rsid w:val="00E3211D"/>
    <w:rsid w:val="00E321B0"/>
    <w:rsid w:val="00E32212"/>
    <w:rsid w:val="00E32262"/>
    <w:rsid w:val="00E32401"/>
    <w:rsid w:val="00E32451"/>
    <w:rsid w:val="00E32494"/>
    <w:rsid w:val="00E326FA"/>
    <w:rsid w:val="00E328BE"/>
    <w:rsid w:val="00E329AF"/>
    <w:rsid w:val="00E32BE9"/>
    <w:rsid w:val="00E32BEF"/>
    <w:rsid w:val="00E32C07"/>
    <w:rsid w:val="00E32C87"/>
    <w:rsid w:val="00E32CD3"/>
    <w:rsid w:val="00E32CED"/>
    <w:rsid w:val="00E32D34"/>
    <w:rsid w:val="00E32DA0"/>
    <w:rsid w:val="00E33327"/>
    <w:rsid w:val="00E33372"/>
    <w:rsid w:val="00E333F0"/>
    <w:rsid w:val="00E33400"/>
    <w:rsid w:val="00E334F1"/>
    <w:rsid w:val="00E33802"/>
    <w:rsid w:val="00E33839"/>
    <w:rsid w:val="00E33CF7"/>
    <w:rsid w:val="00E34088"/>
    <w:rsid w:val="00E3433C"/>
    <w:rsid w:val="00E34544"/>
    <w:rsid w:val="00E345F6"/>
    <w:rsid w:val="00E34777"/>
    <w:rsid w:val="00E348D7"/>
    <w:rsid w:val="00E349A9"/>
    <w:rsid w:val="00E3509F"/>
    <w:rsid w:val="00E3522B"/>
    <w:rsid w:val="00E35337"/>
    <w:rsid w:val="00E35591"/>
    <w:rsid w:val="00E355AC"/>
    <w:rsid w:val="00E3569B"/>
    <w:rsid w:val="00E359D0"/>
    <w:rsid w:val="00E35AF0"/>
    <w:rsid w:val="00E35EA4"/>
    <w:rsid w:val="00E36261"/>
    <w:rsid w:val="00E362D4"/>
    <w:rsid w:val="00E36491"/>
    <w:rsid w:val="00E36961"/>
    <w:rsid w:val="00E36A52"/>
    <w:rsid w:val="00E36CD2"/>
    <w:rsid w:val="00E37235"/>
    <w:rsid w:val="00E3746F"/>
    <w:rsid w:val="00E37548"/>
    <w:rsid w:val="00E377EB"/>
    <w:rsid w:val="00E378B4"/>
    <w:rsid w:val="00E379A0"/>
    <w:rsid w:val="00E37DB6"/>
    <w:rsid w:val="00E401D4"/>
    <w:rsid w:val="00E404A4"/>
    <w:rsid w:val="00E404C3"/>
    <w:rsid w:val="00E406D4"/>
    <w:rsid w:val="00E40E2C"/>
    <w:rsid w:val="00E40FF2"/>
    <w:rsid w:val="00E41067"/>
    <w:rsid w:val="00E4107D"/>
    <w:rsid w:val="00E410F8"/>
    <w:rsid w:val="00E41241"/>
    <w:rsid w:val="00E41317"/>
    <w:rsid w:val="00E416B1"/>
    <w:rsid w:val="00E418D3"/>
    <w:rsid w:val="00E419E5"/>
    <w:rsid w:val="00E41A56"/>
    <w:rsid w:val="00E41C24"/>
    <w:rsid w:val="00E41C92"/>
    <w:rsid w:val="00E41F9B"/>
    <w:rsid w:val="00E41FED"/>
    <w:rsid w:val="00E42059"/>
    <w:rsid w:val="00E420F1"/>
    <w:rsid w:val="00E422E3"/>
    <w:rsid w:val="00E42A27"/>
    <w:rsid w:val="00E42A8E"/>
    <w:rsid w:val="00E42AD4"/>
    <w:rsid w:val="00E42AEB"/>
    <w:rsid w:val="00E42BDA"/>
    <w:rsid w:val="00E42D38"/>
    <w:rsid w:val="00E42EFF"/>
    <w:rsid w:val="00E43379"/>
    <w:rsid w:val="00E43384"/>
    <w:rsid w:val="00E434C0"/>
    <w:rsid w:val="00E4358D"/>
    <w:rsid w:val="00E44167"/>
    <w:rsid w:val="00E44379"/>
    <w:rsid w:val="00E44630"/>
    <w:rsid w:val="00E44950"/>
    <w:rsid w:val="00E44AA7"/>
    <w:rsid w:val="00E44C51"/>
    <w:rsid w:val="00E4508A"/>
    <w:rsid w:val="00E451F5"/>
    <w:rsid w:val="00E45638"/>
    <w:rsid w:val="00E458AE"/>
    <w:rsid w:val="00E4597A"/>
    <w:rsid w:val="00E46395"/>
    <w:rsid w:val="00E46767"/>
    <w:rsid w:val="00E4676A"/>
    <w:rsid w:val="00E46EC3"/>
    <w:rsid w:val="00E46EE3"/>
    <w:rsid w:val="00E46FDD"/>
    <w:rsid w:val="00E47036"/>
    <w:rsid w:val="00E4704F"/>
    <w:rsid w:val="00E4709C"/>
    <w:rsid w:val="00E47298"/>
    <w:rsid w:val="00E47312"/>
    <w:rsid w:val="00E474E5"/>
    <w:rsid w:val="00E47558"/>
    <w:rsid w:val="00E478E8"/>
    <w:rsid w:val="00E47E03"/>
    <w:rsid w:val="00E500DD"/>
    <w:rsid w:val="00E50203"/>
    <w:rsid w:val="00E502D2"/>
    <w:rsid w:val="00E5038E"/>
    <w:rsid w:val="00E50726"/>
    <w:rsid w:val="00E507A0"/>
    <w:rsid w:val="00E507EF"/>
    <w:rsid w:val="00E50859"/>
    <w:rsid w:val="00E50932"/>
    <w:rsid w:val="00E50972"/>
    <w:rsid w:val="00E50A3E"/>
    <w:rsid w:val="00E50D23"/>
    <w:rsid w:val="00E50F76"/>
    <w:rsid w:val="00E50FE7"/>
    <w:rsid w:val="00E5102B"/>
    <w:rsid w:val="00E51255"/>
    <w:rsid w:val="00E51365"/>
    <w:rsid w:val="00E516C5"/>
    <w:rsid w:val="00E51721"/>
    <w:rsid w:val="00E51859"/>
    <w:rsid w:val="00E521DB"/>
    <w:rsid w:val="00E522FF"/>
    <w:rsid w:val="00E52444"/>
    <w:rsid w:val="00E524C7"/>
    <w:rsid w:val="00E5263C"/>
    <w:rsid w:val="00E52710"/>
    <w:rsid w:val="00E52C87"/>
    <w:rsid w:val="00E52CF2"/>
    <w:rsid w:val="00E52F11"/>
    <w:rsid w:val="00E53012"/>
    <w:rsid w:val="00E5303B"/>
    <w:rsid w:val="00E53189"/>
    <w:rsid w:val="00E532B8"/>
    <w:rsid w:val="00E532C5"/>
    <w:rsid w:val="00E53345"/>
    <w:rsid w:val="00E53515"/>
    <w:rsid w:val="00E53679"/>
    <w:rsid w:val="00E536C2"/>
    <w:rsid w:val="00E53982"/>
    <w:rsid w:val="00E53AF7"/>
    <w:rsid w:val="00E53B08"/>
    <w:rsid w:val="00E53BE5"/>
    <w:rsid w:val="00E53F29"/>
    <w:rsid w:val="00E53F40"/>
    <w:rsid w:val="00E540A0"/>
    <w:rsid w:val="00E5410E"/>
    <w:rsid w:val="00E5427E"/>
    <w:rsid w:val="00E54319"/>
    <w:rsid w:val="00E544A4"/>
    <w:rsid w:val="00E54A82"/>
    <w:rsid w:val="00E54C67"/>
    <w:rsid w:val="00E54DA1"/>
    <w:rsid w:val="00E54DF0"/>
    <w:rsid w:val="00E5519F"/>
    <w:rsid w:val="00E55248"/>
    <w:rsid w:val="00E55379"/>
    <w:rsid w:val="00E5538C"/>
    <w:rsid w:val="00E553F1"/>
    <w:rsid w:val="00E5562B"/>
    <w:rsid w:val="00E55689"/>
    <w:rsid w:val="00E55A2F"/>
    <w:rsid w:val="00E55A70"/>
    <w:rsid w:val="00E55A79"/>
    <w:rsid w:val="00E55B54"/>
    <w:rsid w:val="00E55D4A"/>
    <w:rsid w:val="00E55E0B"/>
    <w:rsid w:val="00E55E92"/>
    <w:rsid w:val="00E56168"/>
    <w:rsid w:val="00E562FE"/>
    <w:rsid w:val="00E563C7"/>
    <w:rsid w:val="00E564B7"/>
    <w:rsid w:val="00E564F7"/>
    <w:rsid w:val="00E56580"/>
    <w:rsid w:val="00E5679F"/>
    <w:rsid w:val="00E5689B"/>
    <w:rsid w:val="00E56904"/>
    <w:rsid w:val="00E56AD2"/>
    <w:rsid w:val="00E56B33"/>
    <w:rsid w:val="00E56CD9"/>
    <w:rsid w:val="00E570C0"/>
    <w:rsid w:val="00E57171"/>
    <w:rsid w:val="00E5719D"/>
    <w:rsid w:val="00E5726B"/>
    <w:rsid w:val="00E57287"/>
    <w:rsid w:val="00E573D0"/>
    <w:rsid w:val="00E57426"/>
    <w:rsid w:val="00E57472"/>
    <w:rsid w:val="00E5758D"/>
    <w:rsid w:val="00E579DF"/>
    <w:rsid w:val="00E57A97"/>
    <w:rsid w:val="00E57B62"/>
    <w:rsid w:val="00E57D6B"/>
    <w:rsid w:val="00E57DE3"/>
    <w:rsid w:val="00E57DEC"/>
    <w:rsid w:val="00E57F40"/>
    <w:rsid w:val="00E57F9B"/>
    <w:rsid w:val="00E60257"/>
    <w:rsid w:val="00E60308"/>
    <w:rsid w:val="00E6057D"/>
    <w:rsid w:val="00E60696"/>
    <w:rsid w:val="00E6069F"/>
    <w:rsid w:val="00E6071E"/>
    <w:rsid w:val="00E609AE"/>
    <w:rsid w:val="00E60A10"/>
    <w:rsid w:val="00E60B0F"/>
    <w:rsid w:val="00E60E7B"/>
    <w:rsid w:val="00E60EA7"/>
    <w:rsid w:val="00E6126C"/>
    <w:rsid w:val="00E612D8"/>
    <w:rsid w:val="00E61406"/>
    <w:rsid w:val="00E615ED"/>
    <w:rsid w:val="00E61820"/>
    <w:rsid w:val="00E61B5B"/>
    <w:rsid w:val="00E61C11"/>
    <w:rsid w:val="00E61DC3"/>
    <w:rsid w:val="00E61E44"/>
    <w:rsid w:val="00E62247"/>
    <w:rsid w:val="00E62439"/>
    <w:rsid w:val="00E624A6"/>
    <w:rsid w:val="00E6258F"/>
    <w:rsid w:val="00E6264D"/>
    <w:rsid w:val="00E62965"/>
    <w:rsid w:val="00E62C02"/>
    <w:rsid w:val="00E62C72"/>
    <w:rsid w:val="00E62EE7"/>
    <w:rsid w:val="00E6312A"/>
    <w:rsid w:val="00E63681"/>
    <w:rsid w:val="00E638A4"/>
    <w:rsid w:val="00E6391A"/>
    <w:rsid w:val="00E63950"/>
    <w:rsid w:val="00E63B16"/>
    <w:rsid w:val="00E63C18"/>
    <w:rsid w:val="00E63DFF"/>
    <w:rsid w:val="00E64237"/>
    <w:rsid w:val="00E6444E"/>
    <w:rsid w:val="00E6447D"/>
    <w:rsid w:val="00E645F8"/>
    <w:rsid w:val="00E64FE6"/>
    <w:rsid w:val="00E65050"/>
    <w:rsid w:val="00E651E3"/>
    <w:rsid w:val="00E65265"/>
    <w:rsid w:val="00E65717"/>
    <w:rsid w:val="00E65A24"/>
    <w:rsid w:val="00E65AC2"/>
    <w:rsid w:val="00E65B59"/>
    <w:rsid w:val="00E65BD6"/>
    <w:rsid w:val="00E65C0A"/>
    <w:rsid w:val="00E665DB"/>
    <w:rsid w:val="00E66766"/>
    <w:rsid w:val="00E667E5"/>
    <w:rsid w:val="00E66B6D"/>
    <w:rsid w:val="00E66C22"/>
    <w:rsid w:val="00E66C96"/>
    <w:rsid w:val="00E66E16"/>
    <w:rsid w:val="00E66EBF"/>
    <w:rsid w:val="00E67028"/>
    <w:rsid w:val="00E672C6"/>
    <w:rsid w:val="00E67358"/>
    <w:rsid w:val="00E676B5"/>
    <w:rsid w:val="00E67A27"/>
    <w:rsid w:val="00E67E4F"/>
    <w:rsid w:val="00E67FEE"/>
    <w:rsid w:val="00E700CC"/>
    <w:rsid w:val="00E700DB"/>
    <w:rsid w:val="00E701B2"/>
    <w:rsid w:val="00E70204"/>
    <w:rsid w:val="00E70493"/>
    <w:rsid w:val="00E7068C"/>
    <w:rsid w:val="00E7068E"/>
    <w:rsid w:val="00E7085D"/>
    <w:rsid w:val="00E70B0B"/>
    <w:rsid w:val="00E70BAC"/>
    <w:rsid w:val="00E70F70"/>
    <w:rsid w:val="00E71136"/>
    <w:rsid w:val="00E711D2"/>
    <w:rsid w:val="00E7134C"/>
    <w:rsid w:val="00E71404"/>
    <w:rsid w:val="00E71959"/>
    <w:rsid w:val="00E71994"/>
    <w:rsid w:val="00E71B8B"/>
    <w:rsid w:val="00E71B98"/>
    <w:rsid w:val="00E71F39"/>
    <w:rsid w:val="00E720FE"/>
    <w:rsid w:val="00E722B4"/>
    <w:rsid w:val="00E722C1"/>
    <w:rsid w:val="00E72558"/>
    <w:rsid w:val="00E725F6"/>
    <w:rsid w:val="00E725FF"/>
    <w:rsid w:val="00E7298F"/>
    <w:rsid w:val="00E729BA"/>
    <w:rsid w:val="00E72AAF"/>
    <w:rsid w:val="00E72D13"/>
    <w:rsid w:val="00E72E29"/>
    <w:rsid w:val="00E72FEF"/>
    <w:rsid w:val="00E730D2"/>
    <w:rsid w:val="00E738F0"/>
    <w:rsid w:val="00E740E4"/>
    <w:rsid w:val="00E7422A"/>
    <w:rsid w:val="00E7431F"/>
    <w:rsid w:val="00E744ED"/>
    <w:rsid w:val="00E74695"/>
    <w:rsid w:val="00E75648"/>
    <w:rsid w:val="00E75713"/>
    <w:rsid w:val="00E75873"/>
    <w:rsid w:val="00E75890"/>
    <w:rsid w:val="00E759A2"/>
    <w:rsid w:val="00E75B21"/>
    <w:rsid w:val="00E75BAF"/>
    <w:rsid w:val="00E75D03"/>
    <w:rsid w:val="00E75EB1"/>
    <w:rsid w:val="00E75FC2"/>
    <w:rsid w:val="00E76013"/>
    <w:rsid w:val="00E76182"/>
    <w:rsid w:val="00E76211"/>
    <w:rsid w:val="00E765E1"/>
    <w:rsid w:val="00E768B5"/>
    <w:rsid w:val="00E7691F"/>
    <w:rsid w:val="00E769E4"/>
    <w:rsid w:val="00E76A1B"/>
    <w:rsid w:val="00E76AAD"/>
    <w:rsid w:val="00E76E87"/>
    <w:rsid w:val="00E76FC8"/>
    <w:rsid w:val="00E770CA"/>
    <w:rsid w:val="00E770D2"/>
    <w:rsid w:val="00E7710E"/>
    <w:rsid w:val="00E7722F"/>
    <w:rsid w:val="00E77268"/>
    <w:rsid w:val="00E7741B"/>
    <w:rsid w:val="00E7768F"/>
    <w:rsid w:val="00E776DB"/>
    <w:rsid w:val="00E779EF"/>
    <w:rsid w:val="00E77A54"/>
    <w:rsid w:val="00E77BB3"/>
    <w:rsid w:val="00E77D49"/>
    <w:rsid w:val="00E77DC0"/>
    <w:rsid w:val="00E8083C"/>
    <w:rsid w:val="00E808B5"/>
    <w:rsid w:val="00E80969"/>
    <w:rsid w:val="00E80992"/>
    <w:rsid w:val="00E80C5C"/>
    <w:rsid w:val="00E80DC3"/>
    <w:rsid w:val="00E80EAD"/>
    <w:rsid w:val="00E80F08"/>
    <w:rsid w:val="00E80F2E"/>
    <w:rsid w:val="00E812A1"/>
    <w:rsid w:val="00E812EB"/>
    <w:rsid w:val="00E814D2"/>
    <w:rsid w:val="00E81542"/>
    <w:rsid w:val="00E8174D"/>
    <w:rsid w:val="00E81905"/>
    <w:rsid w:val="00E81967"/>
    <w:rsid w:val="00E81ABD"/>
    <w:rsid w:val="00E81B31"/>
    <w:rsid w:val="00E81BFF"/>
    <w:rsid w:val="00E8212C"/>
    <w:rsid w:val="00E823CD"/>
    <w:rsid w:val="00E82454"/>
    <w:rsid w:val="00E82564"/>
    <w:rsid w:val="00E827B3"/>
    <w:rsid w:val="00E82867"/>
    <w:rsid w:val="00E828B1"/>
    <w:rsid w:val="00E82A55"/>
    <w:rsid w:val="00E82ACF"/>
    <w:rsid w:val="00E82C9C"/>
    <w:rsid w:val="00E82E5A"/>
    <w:rsid w:val="00E83291"/>
    <w:rsid w:val="00E8334E"/>
    <w:rsid w:val="00E83521"/>
    <w:rsid w:val="00E83644"/>
    <w:rsid w:val="00E837F3"/>
    <w:rsid w:val="00E83936"/>
    <w:rsid w:val="00E839DB"/>
    <w:rsid w:val="00E83D45"/>
    <w:rsid w:val="00E83DDF"/>
    <w:rsid w:val="00E83E26"/>
    <w:rsid w:val="00E84030"/>
    <w:rsid w:val="00E841B8"/>
    <w:rsid w:val="00E845C0"/>
    <w:rsid w:val="00E84764"/>
    <w:rsid w:val="00E848D9"/>
    <w:rsid w:val="00E84C17"/>
    <w:rsid w:val="00E851E7"/>
    <w:rsid w:val="00E85391"/>
    <w:rsid w:val="00E854F8"/>
    <w:rsid w:val="00E855BA"/>
    <w:rsid w:val="00E85698"/>
    <w:rsid w:val="00E856B8"/>
    <w:rsid w:val="00E857E3"/>
    <w:rsid w:val="00E859AE"/>
    <w:rsid w:val="00E859DA"/>
    <w:rsid w:val="00E85D88"/>
    <w:rsid w:val="00E85E1E"/>
    <w:rsid w:val="00E85F34"/>
    <w:rsid w:val="00E8601A"/>
    <w:rsid w:val="00E86580"/>
    <w:rsid w:val="00E86793"/>
    <w:rsid w:val="00E86B63"/>
    <w:rsid w:val="00E86D08"/>
    <w:rsid w:val="00E8714F"/>
    <w:rsid w:val="00E871EA"/>
    <w:rsid w:val="00E8721E"/>
    <w:rsid w:val="00E8732D"/>
    <w:rsid w:val="00E87562"/>
    <w:rsid w:val="00E87641"/>
    <w:rsid w:val="00E878CE"/>
    <w:rsid w:val="00E87A17"/>
    <w:rsid w:val="00E87A34"/>
    <w:rsid w:val="00E87AAF"/>
    <w:rsid w:val="00E87E36"/>
    <w:rsid w:val="00E87E4B"/>
    <w:rsid w:val="00E87EBF"/>
    <w:rsid w:val="00E87F1B"/>
    <w:rsid w:val="00E87FA8"/>
    <w:rsid w:val="00E90351"/>
    <w:rsid w:val="00E903FF"/>
    <w:rsid w:val="00E90509"/>
    <w:rsid w:val="00E90517"/>
    <w:rsid w:val="00E9062F"/>
    <w:rsid w:val="00E90822"/>
    <w:rsid w:val="00E9085B"/>
    <w:rsid w:val="00E90C3C"/>
    <w:rsid w:val="00E91453"/>
    <w:rsid w:val="00E91491"/>
    <w:rsid w:val="00E91973"/>
    <w:rsid w:val="00E9197A"/>
    <w:rsid w:val="00E91A40"/>
    <w:rsid w:val="00E91BA0"/>
    <w:rsid w:val="00E91C54"/>
    <w:rsid w:val="00E92597"/>
    <w:rsid w:val="00E928ED"/>
    <w:rsid w:val="00E937C4"/>
    <w:rsid w:val="00E93915"/>
    <w:rsid w:val="00E93A6E"/>
    <w:rsid w:val="00E93C8C"/>
    <w:rsid w:val="00E93D08"/>
    <w:rsid w:val="00E93D48"/>
    <w:rsid w:val="00E940B3"/>
    <w:rsid w:val="00E9414E"/>
    <w:rsid w:val="00E9420E"/>
    <w:rsid w:val="00E94558"/>
    <w:rsid w:val="00E9458B"/>
    <w:rsid w:val="00E949BC"/>
    <w:rsid w:val="00E94A80"/>
    <w:rsid w:val="00E94B53"/>
    <w:rsid w:val="00E94BF8"/>
    <w:rsid w:val="00E94DC3"/>
    <w:rsid w:val="00E94E51"/>
    <w:rsid w:val="00E94EB4"/>
    <w:rsid w:val="00E94F99"/>
    <w:rsid w:val="00E9503F"/>
    <w:rsid w:val="00E95041"/>
    <w:rsid w:val="00E95050"/>
    <w:rsid w:val="00E95107"/>
    <w:rsid w:val="00E9513E"/>
    <w:rsid w:val="00E9531C"/>
    <w:rsid w:val="00E95460"/>
    <w:rsid w:val="00E955E0"/>
    <w:rsid w:val="00E957D3"/>
    <w:rsid w:val="00E95E82"/>
    <w:rsid w:val="00E963D8"/>
    <w:rsid w:val="00E9657A"/>
    <w:rsid w:val="00E96827"/>
    <w:rsid w:val="00E968C0"/>
    <w:rsid w:val="00E96B9C"/>
    <w:rsid w:val="00E96D3A"/>
    <w:rsid w:val="00E96D7D"/>
    <w:rsid w:val="00E970AD"/>
    <w:rsid w:val="00E97194"/>
    <w:rsid w:val="00E971C5"/>
    <w:rsid w:val="00E97484"/>
    <w:rsid w:val="00E974A9"/>
    <w:rsid w:val="00E975AE"/>
    <w:rsid w:val="00E9767F"/>
    <w:rsid w:val="00E9797F"/>
    <w:rsid w:val="00E97AD1"/>
    <w:rsid w:val="00E97B3B"/>
    <w:rsid w:val="00E97B47"/>
    <w:rsid w:val="00E97C3E"/>
    <w:rsid w:val="00EA0135"/>
    <w:rsid w:val="00EA022D"/>
    <w:rsid w:val="00EA0291"/>
    <w:rsid w:val="00EA08EF"/>
    <w:rsid w:val="00EA0A2F"/>
    <w:rsid w:val="00EA0A91"/>
    <w:rsid w:val="00EA0CF3"/>
    <w:rsid w:val="00EA1185"/>
    <w:rsid w:val="00EA124E"/>
    <w:rsid w:val="00EA1448"/>
    <w:rsid w:val="00EA160A"/>
    <w:rsid w:val="00EA18A4"/>
    <w:rsid w:val="00EA1C38"/>
    <w:rsid w:val="00EA1FCD"/>
    <w:rsid w:val="00EA21D9"/>
    <w:rsid w:val="00EA22B0"/>
    <w:rsid w:val="00EA22BE"/>
    <w:rsid w:val="00EA231D"/>
    <w:rsid w:val="00EA245F"/>
    <w:rsid w:val="00EA249B"/>
    <w:rsid w:val="00EA2598"/>
    <w:rsid w:val="00EA25E2"/>
    <w:rsid w:val="00EA26C3"/>
    <w:rsid w:val="00EA282B"/>
    <w:rsid w:val="00EA29CA"/>
    <w:rsid w:val="00EA2AA8"/>
    <w:rsid w:val="00EA2F6B"/>
    <w:rsid w:val="00EA31E4"/>
    <w:rsid w:val="00EA3231"/>
    <w:rsid w:val="00EA3323"/>
    <w:rsid w:val="00EA350B"/>
    <w:rsid w:val="00EA395C"/>
    <w:rsid w:val="00EA398D"/>
    <w:rsid w:val="00EA3C39"/>
    <w:rsid w:val="00EA3E85"/>
    <w:rsid w:val="00EA4185"/>
    <w:rsid w:val="00EA4479"/>
    <w:rsid w:val="00EA44F0"/>
    <w:rsid w:val="00EA45B9"/>
    <w:rsid w:val="00EA4650"/>
    <w:rsid w:val="00EA488C"/>
    <w:rsid w:val="00EA48C4"/>
    <w:rsid w:val="00EA4B80"/>
    <w:rsid w:val="00EA4FC9"/>
    <w:rsid w:val="00EA515C"/>
    <w:rsid w:val="00EA517C"/>
    <w:rsid w:val="00EA560D"/>
    <w:rsid w:val="00EA564E"/>
    <w:rsid w:val="00EA5814"/>
    <w:rsid w:val="00EA587D"/>
    <w:rsid w:val="00EA58E3"/>
    <w:rsid w:val="00EA5A35"/>
    <w:rsid w:val="00EA5EDE"/>
    <w:rsid w:val="00EA5F49"/>
    <w:rsid w:val="00EA6362"/>
    <w:rsid w:val="00EA6508"/>
    <w:rsid w:val="00EA6A1B"/>
    <w:rsid w:val="00EA6BE6"/>
    <w:rsid w:val="00EA707D"/>
    <w:rsid w:val="00EA75D7"/>
    <w:rsid w:val="00EA7A08"/>
    <w:rsid w:val="00EA7BD2"/>
    <w:rsid w:val="00EA7F3E"/>
    <w:rsid w:val="00EA7F76"/>
    <w:rsid w:val="00EB005E"/>
    <w:rsid w:val="00EB01E3"/>
    <w:rsid w:val="00EB0509"/>
    <w:rsid w:val="00EB0574"/>
    <w:rsid w:val="00EB0AB7"/>
    <w:rsid w:val="00EB0CAA"/>
    <w:rsid w:val="00EB1316"/>
    <w:rsid w:val="00EB135B"/>
    <w:rsid w:val="00EB13A7"/>
    <w:rsid w:val="00EB1411"/>
    <w:rsid w:val="00EB18CF"/>
    <w:rsid w:val="00EB1987"/>
    <w:rsid w:val="00EB1C0C"/>
    <w:rsid w:val="00EB1C2E"/>
    <w:rsid w:val="00EB1C35"/>
    <w:rsid w:val="00EB1C49"/>
    <w:rsid w:val="00EB1D45"/>
    <w:rsid w:val="00EB1E51"/>
    <w:rsid w:val="00EB1F6A"/>
    <w:rsid w:val="00EB1F77"/>
    <w:rsid w:val="00EB216F"/>
    <w:rsid w:val="00EB2648"/>
    <w:rsid w:val="00EB26B9"/>
    <w:rsid w:val="00EB2837"/>
    <w:rsid w:val="00EB283E"/>
    <w:rsid w:val="00EB2AD0"/>
    <w:rsid w:val="00EB2E70"/>
    <w:rsid w:val="00EB2EB1"/>
    <w:rsid w:val="00EB2F83"/>
    <w:rsid w:val="00EB3011"/>
    <w:rsid w:val="00EB3012"/>
    <w:rsid w:val="00EB309C"/>
    <w:rsid w:val="00EB3384"/>
    <w:rsid w:val="00EB3580"/>
    <w:rsid w:val="00EB3728"/>
    <w:rsid w:val="00EB39E1"/>
    <w:rsid w:val="00EB39F1"/>
    <w:rsid w:val="00EB3AD5"/>
    <w:rsid w:val="00EB42FD"/>
    <w:rsid w:val="00EB4911"/>
    <w:rsid w:val="00EB4A7A"/>
    <w:rsid w:val="00EB4AAD"/>
    <w:rsid w:val="00EB4D0C"/>
    <w:rsid w:val="00EB4F46"/>
    <w:rsid w:val="00EB4F8B"/>
    <w:rsid w:val="00EB587A"/>
    <w:rsid w:val="00EB5996"/>
    <w:rsid w:val="00EB606F"/>
    <w:rsid w:val="00EB61F4"/>
    <w:rsid w:val="00EB62DA"/>
    <w:rsid w:val="00EB62E0"/>
    <w:rsid w:val="00EB63A4"/>
    <w:rsid w:val="00EB6718"/>
    <w:rsid w:val="00EB680A"/>
    <w:rsid w:val="00EB68EE"/>
    <w:rsid w:val="00EB6A23"/>
    <w:rsid w:val="00EB6A76"/>
    <w:rsid w:val="00EB6BA9"/>
    <w:rsid w:val="00EB6BFB"/>
    <w:rsid w:val="00EB7100"/>
    <w:rsid w:val="00EB7444"/>
    <w:rsid w:val="00EB7734"/>
    <w:rsid w:val="00EB77D1"/>
    <w:rsid w:val="00EB7C7E"/>
    <w:rsid w:val="00EB7E03"/>
    <w:rsid w:val="00EB7F20"/>
    <w:rsid w:val="00EB7FB4"/>
    <w:rsid w:val="00EC02BB"/>
    <w:rsid w:val="00EC0337"/>
    <w:rsid w:val="00EC033A"/>
    <w:rsid w:val="00EC03B4"/>
    <w:rsid w:val="00EC04B9"/>
    <w:rsid w:val="00EC04C7"/>
    <w:rsid w:val="00EC070E"/>
    <w:rsid w:val="00EC07C8"/>
    <w:rsid w:val="00EC07EE"/>
    <w:rsid w:val="00EC0922"/>
    <w:rsid w:val="00EC0A26"/>
    <w:rsid w:val="00EC0B9A"/>
    <w:rsid w:val="00EC0D60"/>
    <w:rsid w:val="00EC0E62"/>
    <w:rsid w:val="00EC0ED8"/>
    <w:rsid w:val="00EC1219"/>
    <w:rsid w:val="00EC1263"/>
    <w:rsid w:val="00EC12BF"/>
    <w:rsid w:val="00EC14B8"/>
    <w:rsid w:val="00EC15D4"/>
    <w:rsid w:val="00EC1B18"/>
    <w:rsid w:val="00EC1BE4"/>
    <w:rsid w:val="00EC1CB5"/>
    <w:rsid w:val="00EC1E82"/>
    <w:rsid w:val="00EC2064"/>
    <w:rsid w:val="00EC20BE"/>
    <w:rsid w:val="00EC22CD"/>
    <w:rsid w:val="00EC24D8"/>
    <w:rsid w:val="00EC254C"/>
    <w:rsid w:val="00EC271B"/>
    <w:rsid w:val="00EC2AD4"/>
    <w:rsid w:val="00EC2CD5"/>
    <w:rsid w:val="00EC2D0C"/>
    <w:rsid w:val="00EC2D30"/>
    <w:rsid w:val="00EC2EEB"/>
    <w:rsid w:val="00EC308D"/>
    <w:rsid w:val="00EC31E2"/>
    <w:rsid w:val="00EC32D4"/>
    <w:rsid w:val="00EC3316"/>
    <w:rsid w:val="00EC3325"/>
    <w:rsid w:val="00EC339A"/>
    <w:rsid w:val="00EC3540"/>
    <w:rsid w:val="00EC3599"/>
    <w:rsid w:val="00EC360C"/>
    <w:rsid w:val="00EC37B8"/>
    <w:rsid w:val="00EC416E"/>
    <w:rsid w:val="00EC435A"/>
    <w:rsid w:val="00EC437F"/>
    <w:rsid w:val="00EC4972"/>
    <w:rsid w:val="00EC4981"/>
    <w:rsid w:val="00EC5151"/>
    <w:rsid w:val="00EC52D9"/>
    <w:rsid w:val="00EC5839"/>
    <w:rsid w:val="00EC5897"/>
    <w:rsid w:val="00EC58DA"/>
    <w:rsid w:val="00EC59A4"/>
    <w:rsid w:val="00EC5AD9"/>
    <w:rsid w:val="00EC5BC8"/>
    <w:rsid w:val="00EC5C53"/>
    <w:rsid w:val="00EC6010"/>
    <w:rsid w:val="00EC6369"/>
    <w:rsid w:val="00EC645F"/>
    <w:rsid w:val="00EC65D7"/>
    <w:rsid w:val="00EC6623"/>
    <w:rsid w:val="00EC6A3A"/>
    <w:rsid w:val="00EC6A88"/>
    <w:rsid w:val="00EC6EF7"/>
    <w:rsid w:val="00EC6FB8"/>
    <w:rsid w:val="00EC7459"/>
    <w:rsid w:val="00EC75C2"/>
    <w:rsid w:val="00EC7606"/>
    <w:rsid w:val="00EC7731"/>
    <w:rsid w:val="00EC7D5F"/>
    <w:rsid w:val="00EC7D7A"/>
    <w:rsid w:val="00EC7D9C"/>
    <w:rsid w:val="00EC7E3B"/>
    <w:rsid w:val="00EC7F9B"/>
    <w:rsid w:val="00ED0074"/>
    <w:rsid w:val="00ED0248"/>
    <w:rsid w:val="00ED046D"/>
    <w:rsid w:val="00ED059E"/>
    <w:rsid w:val="00ED0670"/>
    <w:rsid w:val="00ED07AB"/>
    <w:rsid w:val="00ED0961"/>
    <w:rsid w:val="00ED0978"/>
    <w:rsid w:val="00ED0AB2"/>
    <w:rsid w:val="00ED0B25"/>
    <w:rsid w:val="00ED0D25"/>
    <w:rsid w:val="00ED0DB0"/>
    <w:rsid w:val="00ED0EAD"/>
    <w:rsid w:val="00ED11AE"/>
    <w:rsid w:val="00ED196E"/>
    <w:rsid w:val="00ED1A19"/>
    <w:rsid w:val="00ED1AA4"/>
    <w:rsid w:val="00ED1B1C"/>
    <w:rsid w:val="00ED1BF9"/>
    <w:rsid w:val="00ED1C4F"/>
    <w:rsid w:val="00ED1FA8"/>
    <w:rsid w:val="00ED1FD7"/>
    <w:rsid w:val="00ED20BF"/>
    <w:rsid w:val="00ED2232"/>
    <w:rsid w:val="00ED2271"/>
    <w:rsid w:val="00ED2598"/>
    <w:rsid w:val="00ED288E"/>
    <w:rsid w:val="00ED2A7D"/>
    <w:rsid w:val="00ED2C7D"/>
    <w:rsid w:val="00ED30C2"/>
    <w:rsid w:val="00ED3404"/>
    <w:rsid w:val="00ED3436"/>
    <w:rsid w:val="00ED3479"/>
    <w:rsid w:val="00ED3575"/>
    <w:rsid w:val="00ED3987"/>
    <w:rsid w:val="00ED3CD7"/>
    <w:rsid w:val="00ED3EF1"/>
    <w:rsid w:val="00ED4002"/>
    <w:rsid w:val="00ED4245"/>
    <w:rsid w:val="00ED43A2"/>
    <w:rsid w:val="00ED43C3"/>
    <w:rsid w:val="00ED448F"/>
    <w:rsid w:val="00ED45F2"/>
    <w:rsid w:val="00ED4648"/>
    <w:rsid w:val="00ED4915"/>
    <w:rsid w:val="00ED4ACB"/>
    <w:rsid w:val="00ED4D01"/>
    <w:rsid w:val="00ED4D2D"/>
    <w:rsid w:val="00ED4DC1"/>
    <w:rsid w:val="00ED4EF2"/>
    <w:rsid w:val="00ED4F40"/>
    <w:rsid w:val="00ED50E3"/>
    <w:rsid w:val="00ED5258"/>
    <w:rsid w:val="00ED5773"/>
    <w:rsid w:val="00ED57B9"/>
    <w:rsid w:val="00ED57D3"/>
    <w:rsid w:val="00ED5BAA"/>
    <w:rsid w:val="00ED5D93"/>
    <w:rsid w:val="00ED5F4E"/>
    <w:rsid w:val="00ED61B7"/>
    <w:rsid w:val="00ED6203"/>
    <w:rsid w:val="00ED6551"/>
    <w:rsid w:val="00ED6587"/>
    <w:rsid w:val="00ED6617"/>
    <w:rsid w:val="00ED66BF"/>
    <w:rsid w:val="00ED69BB"/>
    <w:rsid w:val="00ED6D85"/>
    <w:rsid w:val="00ED6E62"/>
    <w:rsid w:val="00ED6F4F"/>
    <w:rsid w:val="00ED70EB"/>
    <w:rsid w:val="00ED7211"/>
    <w:rsid w:val="00ED7280"/>
    <w:rsid w:val="00ED72FC"/>
    <w:rsid w:val="00ED7334"/>
    <w:rsid w:val="00ED7367"/>
    <w:rsid w:val="00ED7418"/>
    <w:rsid w:val="00ED74B8"/>
    <w:rsid w:val="00ED7549"/>
    <w:rsid w:val="00ED7617"/>
    <w:rsid w:val="00ED76F0"/>
    <w:rsid w:val="00ED7881"/>
    <w:rsid w:val="00ED78F7"/>
    <w:rsid w:val="00ED7A9F"/>
    <w:rsid w:val="00ED7C01"/>
    <w:rsid w:val="00ED7C80"/>
    <w:rsid w:val="00ED7ECE"/>
    <w:rsid w:val="00EE0460"/>
    <w:rsid w:val="00EE083F"/>
    <w:rsid w:val="00EE0977"/>
    <w:rsid w:val="00EE09C2"/>
    <w:rsid w:val="00EE0B1C"/>
    <w:rsid w:val="00EE0BFF"/>
    <w:rsid w:val="00EE0C71"/>
    <w:rsid w:val="00EE10D0"/>
    <w:rsid w:val="00EE13B8"/>
    <w:rsid w:val="00EE193E"/>
    <w:rsid w:val="00EE1C38"/>
    <w:rsid w:val="00EE1E09"/>
    <w:rsid w:val="00EE211F"/>
    <w:rsid w:val="00EE227A"/>
    <w:rsid w:val="00EE2292"/>
    <w:rsid w:val="00EE22A9"/>
    <w:rsid w:val="00EE26CF"/>
    <w:rsid w:val="00EE27D1"/>
    <w:rsid w:val="00EE292B"/>
    <w:rsid w:val="00EE2E15"/>
    <w:rsid w:val="00EE30BA"/>
    <w:rsid w:val="00EE31D3"/>
    <w:rsid w:val="00EE34A9"/>
    <w:rsid w:val="00EE363A"/>
    <w:rsid w:val="00EE3907"/>
    <w:rsid w:val="00EE3BD2"/>
    <w:rsid w:val="00EE3C17"/>
    <w:rsid w:val="00EE3FD6"/>
    <w:rsid w:val="00EE42D7"/>
    <w:rsid w:val="00EE4490"/>
    <w:rsid w:val="00EE4596"/>
    <w:rsid w:val="00EE4642"/>
    <w:rsid w:val="00EE4A05"/>
    <w:rsid w:val="00EE4B9B"/>
    <w:rsid w:val="00EE4E09"/>
    <w:rsid w:val="00EE51DF"/>
    <w:rsid w:val="00EE5325"/>
    <w:rsid w:val="00EE5708"/>
    <w:rsid w:val="00EE5EC8"/>
    <w:rsid w:val="00EE5F87"/>
    <w:rsid w:val="00EE60D7"/>
    <w:rsid w:val="00EE60D8"/>
    <w:rsid w:val="00EE60F0"/>
    <w:rsid w:val="00EE6127"/>
    <w:rsid w:val="00EE627B"/>
    <w:rsid w:val="00EE6374"/>
    <w:rsid w:val="00EE63D7"/>
    <w:rsid w:val="00EE686D"/>
    <w:rsid w:val="00EE68A2"/>
    <w:rsid w:val="00EE68B4"/>
    <w:rsid w:val="00EE69A0"/>
    <w:rsid w:val="00EE6C46"/>
    <w:rsid w:val="00EE7192"/>
    <w:rsid w:val="00EE71D6"/>
    <w:rsid w:val="00EE74A1"/>
    <w:rsid w:val="00EE7897"/>
    <w:rsid w:val="00EE78A6"/>
    <w:rsid w:val="00EE7A95"/>
    <w:rsid w:val="00EE7D42"/>
    <w:rsid w:val="00EE7F5E"/>
    <w:rsid w:val="00EF0015"/>
    <w:rsid w:val="00EF0214"/>
    <w:rsid w:val="00EF0251"/>
    <w:rsid w:val="00EF0261"/>
    <w:rsid w:val="00EF053F"/>
    <w:rsid w:val="00EF056B"/>
    <w:rsid w:val="00EF07A9"/>
    <w:rsid w:val="00EF0B2E"/>
    <w:rsid w:val="00EF0C06"/>
    <w:rsid w:val="00EF0EEF"/>
    <w:rsid w:val="00EF1071"/>
    <w:rsid w:val="00EF10C1"/>
    <w:rsid w:val="00EF118C"/>
    <w:rsid w:val="00EF11C6"/>
    <w:rsid w:val="00EF144B"/>
    <w:rsid w:val="00EF1540"/>
    <w:rsid w:val="00EF188E"/>
    <w:rsid w:val="00EF1920"/>
    <w:rsid w:val="00EF1A19"/>
    <w:rsid w:val="00EF1B45"/>
    <w:rsid w:val="00EF1B68"/>
    <w:rsid w:val="00EF20F0"/>
    <w:rsid w:val="00EF22ED"/>
    <w:rsid w:val="00EF24D8"/>
    <w:rsid w:val="00EF2697"/>
    <w:rsid w:val="00EF281F"/>
    <w:rsid w:val="00EF294A"/>
    <w:rsid w:val="00EF2B52"/>
    <w:rsid w:val="00EF2E52"/>
    <w:rsid w:val="00EF2FA0"/>
    <w:rsid w:val="00EF33D2"/>
    <w:rsid w:val="00EF3563"/>
    <w:rsid w:val="00EF35B4"/>
    <w:rsid w:val="00EF3C3D"/>
    <w:rsid w:val="00EF3DD5"/>
    <w:rsid w:val="00EF3E0D"/>
    <w:rsid w:val="00EF3E53"/>
    <w:rsid w:val="00EF3EFB"/>
    <w:rsid w:val="00EF4383"/>
    <w:rsid w:val="00EF4384"/>
    <w:rsid w:val="00EF4AFD"/>
    <w:rsid w:val="00EF4FF5"/>
    <w:rsid w:val="00EF53E6"/>
    <w:rsid w:val="00EF5582"/>
    <w:rsid w:val="00EF5A94"/>
    <w:rsid w:val="00EF5C4A"/>
    <w:rsid w:val="00EF5EEC"/>
    <w:rsid w:val="00EF5F05"/>
    <w:rsid w:val="00EF5FA4"/>
    <w:rsid w:val="00EF6065"/>
    <w:rsid w:val="00EF60D0"/>
    <w:rsid w:val="00EF617E"/>
    <w:rsid w:val="00EF61E8"/>
    <w:rsid w:val="00EF6D0A"/>
    <w:rsid w:val="00EF6E22"/>
    <w:rsid w:val="00EF70D5"/>
    <w:rsid w:val="00EF713F"/>
    <w:rsid w:val="00EF7367"/>
    <w:rsid w:val="00EF78C4"/>
    <w:rsid w:val="00EF796F"/>
    <w:rsid w:val="00EF7DE7"/>
    <w:rsid w:val="00EF7E0A"/>
    <w:rsid w:val="00EF7EB5"/>
    <w:rsid w:val="00F0006C"/>
    <w:rsid w:val="00F001A3"/>
    <w:rsid w:val="00F0025A"/>
    <w:rsid w:val="00F0033C"/>
    <w:rsid w:val="00F00382"/>
    <w:rsid w:val="00F00569"/>
    <w:rsid w:val="00F0082F"/>
    <w:rsid w:val="00F008D6"/>
    <w:rsid w:val="00F01181"/>
    <w:rsid w:val="00F01278"/>
    <w:rsid w:val="00F01688"/>
    <w:rsid w:val="00F01A9C"/>
    <w:rsid w:val="00F01B15"/>
    <w:rsid w:val="00F01C61"/>
    <w:rsid w:val="00F01DAD"/>
    <w:rsid w:val="00F01F32"/>
    <w:rsid w:val="00F020DC"/>
    <w:rsid w:val="00F020E8"/>
    <w:rsid w:val="00F021C0"/>
    <w:rsid w:val="00F023A0"/>
    <w:rsid w:val="00F025EE"/>
    <w:rsid w:val="00F0289F"/>
    <w:rsid w:val="00F02926"/>
    <w:rsid w:val="00F0293A"/>
    <w:rsid w:val="00F02AAE"/>
    <w:rsid w:val="00F02B72"/>
    <w:rsid w:val="00F02C35"/>
    <w:rsid w:val="00F02C42"/>
    <w:rsid w:val="00F02CC5"/>
    <w:rsid w:val="00F02CCD"/>
    <w:rsid w:val="00F03287"/>
    <w:rsid w:val="00F03637"/>
    <w:rsid w:val="00F0380A"/>
    <w:rsid w:val="00F038C1"/>
    <w:rsid w:val="00F03905"/>
    <w:rsid w:val="00F03A72"/>
    <w:rsid w:val="00F03BE8"/>
    <w:rsid w:val="00F03C9F"/>
    <w:rsid w:val="00F03EDB"/>
    <w:rsid w:val="00F041E2"/>
    <w:rsid w:val="00F0423F"/>
    <w:rsid w:val="00F04276"/>
    <w:rsid w:val="00F0429C"/>
    <w:rsid w:val="00F04899"/>
    <w:rsid w:val="00F04926"/>
    <w:rsid w:val="00F04A36"/>
    <w:rsid w:val="00F0501D"/>
    <w:rsid w:val="00F051AD"/>
    <w:rsid w:val="00F05203"/>
    <w:rsid w:val="00F052A8"/>
    <w:rsid w:val="00F05343"/>
    <w:rsid w:val="00F058DC"/>
    <w:rsid w:val="00F05EA9"/>
    <w:rsid w:val="00F05F1E"/>
    <w:rsid w:val="00F060FD"/>
    <w:rsid w:val="00F0615E"/>
    <w:rsid w:val="00F06468"/>
    <w:rsid w:val="00F064CB"/>
    <w:rsid w:val="00F06662"/>
    <w:rsid w:val="00F0678C"/>
    <w:rsid w:val="00F06803"/>
    <w:rsid w:val="00F0699B"/>
    <w:rsid w:val="00F06ADD"/>
    <w:rsid w:val="00F06B63"/>
    <w:rsid w:val="00F06CAC"/>
    <w:rsid w:val="00F06E79"/>
    <w:rsid w:val="00F06F3D"/>
    <w:rsid w:val="00F07C42"/>
    <w:rsid w:val="00F07D7A"/>
    <w:rsid w:val="00F07F3F"/>
    <w:rsid w:val="00F10003"/>
    <w:rsid w:val="00F10190"/>
    <w:rsid w:val="00F10448"/>
    <w:rsid w:val="00F1046B"/>
    <w:rsid w:val="00F104D9"/>
    <w:rsid w:val="00F1064B"/>
    <w:rsid w:val="00F106B7"/>
    <w:rsid w:val="00F109AC"/>
    <w:rsid w:val="00F10BE3"/>
    <w:rsid w:val="00F10D73"/>
    <w:rsid w:val="00F11099"/>
    <w:rsid w:val="00F11111"/>
    <w:rsid w:val="00F111E8"/>
    <w:rsid w:val="00F1123B"/>
    <w:rsid w:val="00F11393"/>
    <w:rsid w:val="00F1179E"/>
    <w:rsid w:val="00F11C29"/>
    <w:rsid w:val="00F11E2E"/>
    <w:rsid w:val="00F11E4B"/>
    <w:rsid w:val="00F1200D"/>
    <w:rsid w:val="00F12313"/>
    <w:rsid w:val="00F1232B"/>
    <w:rsid w:val="00F1236F"/>
    <w:rsid w:val="00F125CA"/>
    <w:rsid w:val="00F1270C"/>
    <w:rsid w:val="00F12794"/>
    <w:rsid w:val="00F127CC"/>
    <w:rsid w:val="00F12924"/>
    <w:rsid w:val="00F129E9"/>
    <w:rsid w:val="00F12A89"/>
    <w:rsid w:val="00F12BC0"/>
    <w:rsid w:val="00F12FC2"/>
    <w:rsid w:val="00F13055"/>
    <w:rsid w:val="00F13433"/>
    <w:rsid w:val="00F13571"/>
    <w:rsid w:val="00F137AF"/>
    <w:rsid w:val="00F13B9B"/>
    <w:rsid w:val="00F13BAB"/>
    <w:rsid w:val="00F1409E"/>
    <w:rsid w:val="00F140C7"/>
    <w:rsid w:val="00F140F9"/>
    <w:rsid w:val="00F14115"/>
    <w:rsid w:val="00F14501"/>
    <w:rsid w:val="00F14506"/>
    <w:rsid w:val="00F14570"/>
    <w:rsid w:val="00F145D6"/>
    <w:rsid w:val="00F14617"/>
    <w:rsid w:val="00F14672"/>
    <w:rsid w:val="00F147DF"/>
    <w:rsid w:val="00F148E6"/>
    <w:rsid w:val="00F14B33"/>
    <w:rsid w:val="00F14C85"/>
    <w:rsid w:val="00F14ED6"/>
    <w:rsid w:val="00F150FC"/>
    <w:rsid w:val="00F1521F"/>
    <w:rsid w:val="00F15737"/>
    <w:rsid w:val="00F1591C"/>
    <w:rsid w:val="00F15B65"/>
    <w:rsid w:val="00F15CB7"/>
    <w:rsid w:val="00F16531"/>
    <w:rsid w:val="00F16907"/>
    <w:rsid w:val="00F16B39"/>
    <w:rsid w:val="00F16B6C"/>
    <w:rsid w:val="00F16E0F"/>
    <w:rsid w:val="00F17022"/>
    <w:rsid w:val="00F17084"/>
    <w:rsid w:val="00F1711E"/>
    <w:rsid w:val="00F171C7"/>
    <w:rsid w:val="00F1733F"/>
    <w:rsid w:val="00F17489"/>
    <w:rsid w:val="00F174DE"/>
    <w:rsid w:val="00F174EF"/>
    <w:rsid w:val="00F17557"/>
    <w:rsid w:val="00F175A3"/>
    <w:rsid w:val="00F17759"/>
    <w:rsid w:val="00F1783C"/>
    <w:rsid w:val="00F17877"/>
    <w:rsid w:val="00F178CE"/>
    <w:rsid w:val="00F17BD3"/>
    <w:rsid w:val="00F17F7C"/>
    <w:rsid w:val="00F2013B"/>
    <w:rsid w:val="00F2074A"/>
    <w:rsid w:val="00F207B9"/>
    <w:rsid w:val="00F2087F"/>
    <w:rsid w:val="00F2094E"/>
    <w:rsid w:val="00F20953"/>
    <w:rsid w:val="00F20A40"/>
    <w:rsid w:val="00F20B23"/>
    <w:rsid w:val="00F20BAD"/>
    <w:rsid w:val="00F2114F"/>
    <w:rsid w:val="00F2119A"/>
    <w:rsid w:val="00F2146A"/>
    <w:rsid w:val="00F21472"/>
    <w:rsid w:val="00F217EF"/>
    <w:rsid w:val="00F2184B"/>
    <w:rsid w:val="00F21D6B"/>
    <w:rsid w:val="00F21D73"/>
    <w:rsid w:val="00F21DE2"/>
    <w:rsid w:val="00F224B4"/>
    <w:rsid w:val="00F22677"/>
    <w:rsid w:val="00F226E6"/>
    <w:rsid w:val="00F22BE3"/>
    <w:rsid w:val="00F22C74"/>
    <w:rsid w:val="00F22F44"/>
    <w:rsid w:val="00F231F8"/>
    <w:rsid w:val="00F234E5"/>
    <w:rsid w:val="00F234EB"/>
    <w:rsid w:val="00F23583"/>
    <w:rsid w:val="00F2369E"/>
    <w:rsid w:val="00F23974"/>
    <w:rsid w:val="00F23B98"/>
    <w:rsid w:val="00F23DE1"/>
    <w:rsid w:val="00F23FDF"/>
    <w:rsid w:val="00F24533"/>
    <w:rsid w:val="00F24990"/>
    <w:rsid w:val="00F24AFD"/>
    <w:rsid w:val="00F24B16"/>
    <w:rsid w:val="00F24F0A"/>
    <w:rsid w:val="00F24FFE"/>
    <w:rsid w:val="00F250B4"/>
    <w:rsid w:val="00F25118"/>
    <w:rsid w:val="00F252C5"/>
    <w:rsid w:val="00F2566E"/>
    <w:rsid w:val="00F25693"/>
    <w:rsid w:val="00F256C6"/>
    <w:rsid w:val="00F259C7"/>
    <w:rsid w:val="00F259C9"/>
    <w:rsid w:val="00F25C1F"/>
    <w:rsid w:val="00F25C28"/>
    <w:rsid w:val="00F25CC8"/>
    <w:rsid w:val="00F25DFE"/>
    <w:rsid w:val="00F260D8"/>
    <w:rsid w:val="00F260EA"/>
    <w:rsid w:val="00F2614C"/>
    <w:rsid w:val="00F262FA"/>
    <w:rsid w:val="00F263E3"/>
    <w:rsid w:val="00F26412"/>
    <w:rsid w:val="00F26448"/>
    <w:rsid w:val="00F269C7"/>
    <w:rsid w:val="00F26F2B"/>
    <w:rsid w:val="00F2706A"/>
    <w:rsid w:val="00F2738C"/>
    <w:rsid w:val="00F27523"/>
    <w:rsid w:val="00F275C5"/>
    <w:rsid w:val="00F2764A"/>
    <w:rsid w:val="00F27890"/>
    <w:rsid w:val="00F279F7"/>
    <w:rsid w:val="00F27BCF"/>
    <w:rsid w:val="00F27BD1"/>
    <w:rsid w:val="00F27C23"/>
    <w:rsid w:val="00F27C6B"/>
    <w:rsid w:val="00F27CD1"/>
    <w:rsid w:val="00F27F97"/>
    <w:rsid w:val="00F27FCC"/>
    <w:rsid w:val="00F3007B"/>
    <w:rsid w:val="00F300B6"/>
    <w:rsid w:val="00F301B9"/>
    <w:rsid w:val="00F30308"/>
    <w:rsid w:val="00F303FC"/>
    <w:rsid w:val="00F30416"/>
    <w:rsid w:val="00F3071A"/>
    <w:rsid w:val="00F30885"/>
    <w:rsid w:val="00F30A71"/>
    <w:rsid w:val="00F30BB3"/>
    <w:rsid w:val="00F30BC0"/>
    <w:rsid w:val="00F30BE1"/>
    <w:rsid w:val="00F30C29"/>
    <w:rsid w:val="00F30CA0"/>
    <w:rsid w:val="00F31093"/>
    <w:rsid w:val="00F31117"/>
    <w:rsid w:val="00F313B6"/>
    <w:rsid w:val="00F3141D"/>
    <w:rsid w:val="00F3149B"/>
    <w:rsid w:val="00F31538"/>
    <w:rsid w:val="00F31B72"/>
    <w:rsid w:val="00F31B9D"/>
    <w:rsid w:val="00F31BEF"/>
    <w:rsid w:val="00F322FE"/>
    <w:rsid w:val="00F32602"/>
    <w:rsid w:val="00F327C9"/>
    <w:rsid w:val="00F328C3"/>
    <w:rsid w:val="00F32A71"/>
    <w:rsid w:val="00F32C21"/>
    <w:rsid w:val="00F3310A"/>
    <w:rsid w:val="00F3327A"/>
    <w:rsid w:val="00F332F0"/>
    <w:rsid w:val="00F3372F"/>
    <w:rsid w:val="00F33C0D"/>
    <w:rsid w:val="00F33DBE"/>
    <w:rsid w:val="00F33E61"/>
    <w:rsid w:val="00F33ECD"/>
    <w:rsid w:val="00F34278"/>
    <w:rsid w:val="00F344D3"/>
    <w:rsid w:val="00F347C5"/>
    <w:rsid w:val="00F34AE7"/>
    <w:rsid w:val="00F34BD1"/>
    <w:rsid w:val="00F34D72"/>
    <w:rsid w:val="00F34DA4"/>
    <w:rsid w:val="00F34DE0"/>
    <w:rsid w:val="00F34E12"/>
    <w:rsid w:val="00F3509C"/>
    <w:rsid w:val="00F352EA"/>
    <w:rsid w:val="00F35497"/>
    <w:rsid w:val="00F35588"/>
    <w:rsid w:val="00F357A6"/>
    <w:rsid w:val="00F3589E"/>
    <w:rsid w:val="00F35A80"/>
    <w:rsid w:val="00F35B9B"/>
    <w:rsid w:val="00F35CF3"/>
    <w:rsid w:val="00F35D64"/>
    <w:rsid w:val="00F36086"/>
    <w:rsid w:val="00F3633F"/>
    <w:rsid w:val="00F363B8"/>
    <w:rsid w:val="00F36610"/>
    <w:rsid w:val="00F3664E"/>
    <w:rsid w:val="00F36671"/>
    <w:rsid w:val="00F36829"/>
    <w:rsid w:val="00F3683C"/>
    <w:rsid w:val="00F36B2F"/>
    <w:rsid w:val="00F36C13"/>
    <w:rsid w:val="00F36E7B"/>
    <w:rsid w:val="00F36F79"/>
    <w:rsid w:val="00F3715C"/>
    <w:rsid w:val="00F37338"/>
    <w:rsid w:val="00F37629"/>
    <w:rsid w:val="00F37900"/>
    <w:rsid w:val="00F37A2D"/>
    <w:rsid w:val="00F37A80"/>
    <w:rsid w:val="00F37A86"/>
    <w:rsid w:val="00F37B11"/>
    <w:rsid w:val="00F40184"/>
    <w:rsid w:val="00F40242"/>
    <w:rsid w:val="00F40426"/>
    <w:rsid w:val="00F40517"/>
    <w:rsid w:val="00F40564"/>
    <w:rsid w:val="00F4065D"/>
    <w:rsid w:val="00F4092D"/>
    <w:rsid w:val="00F40A7E"/>
    <w:rsid w:val="00F40AF8"/>
    <w:rsid w:val="00F40B90"/>
    <w:rsid w:val="00F40D5C"/>
    <w:rsid w:val="00F40E4A"/>
    <w:rsid w:val="00F40F8D"/>
    <w:rsid w:val="00F41078"/>
    <w:rsid w:val="00F41230"/>
    <w:rsid w:val="00F4123E"/>
    <w:rsid w:val="00F41583"/>
    <w:rsid w:val="00F415BD"/>
    <w:rsid w:val="00F41806"/>
    <w:rsid w:val="00F4183F"/>
    <w:rsid w:val="00F41ADC"/>
    <w:rsid w:val="00F41B9C"/>
    <w:rsid w:val="00F41BD8"/>
    <w:rsid w:val="00F41EE6"/>
    <w:rsid w:val="00F41FBD"/>
    <w:rsid w:val="00F420D8"/>
    <w:rsid w:val="00F42167"/>
    <w:rsid w:val="00F422E9"/>
    <w:rsid w:val="00F422F8"/>
    <w:rsid w:val="00F4268E"/>
    <w:rsid w:val="00F42962"/>
    <w:rsid w:val="00F4317E"/>
    <w:rsid w:val="00F4330D"/>
    <w:rsid w:val="00F43384"/>
    <w:rsid w:val="00F43461"/>
    <w:rsid w:val="00F43607"/>
    <w:rsid w:val="00F4371A"/>
    <w:rsid w:val="00F439B5"/>
    <w:rsid w:val="00F439C3"/>
    <w:rsid w:val="00F43A1C"/>
    <w:rsid w:val="00F43C20"/>
    <w:rsid w:val="00F43C69"/>
    <w:rsid w:val="00F43E93"/>
    <w:rsid w:val="00F43F79"/>
    <w:rsid w:val="00F4404D"/>
    <w:rsid w:val="00F440F8"/>
    <w:rsid w:val="00F442F1"/>
    <w:rsid w:val="00F44588"/>
    <w:rsid w:val="00F44626"/>
    <w:rsid w:val="00F44702"/>
    <w:rsid w:val="00F4499F"/>
    <w:rsid w:val="00F44AE7"/>
    <w:rsid w:val="00F4516F"/>
    <w:rsid w:val="00F45466"/>
    <w:rsid w:val="00F4575E"/>
    <w:rsid w:val="00F45C5C"/>
    <w:rsid w:val="00F45DD1"/>
    <w:rsid w:val="00F45E3E"/>
    <w:rsid w:val="00F45F91"/>
    <w:rsid w:val="00F460E1"/>
    <w:rsid w:val="00F46101"/>
    <w:rsid w:val="00F46118"/>
    <w:rsid w:val="00F4617E"/>
    <w:rsid w:val="00F46377"/>
    <w:rsid w:val="00F463DD"/>
    <w:rsid w:val="00F46471"/>
    <w:rsid w:val="00F464CD"/>
    <w:rsid w:val="00F4664A"/>
    <w:rsid w:val="00F468F4"/>
    <w:rsid w:val="00F46904"/>
    <w:rsid w:val="00F46A26"/>
    <w:rsid w:val="00F46A8A"/>
    <w:rsid w:val="00F46A93"/>
    <w:rsid w:val="00F46A97"/>
    <w:rsid w:val="00F46B18"/>
    <w:rsid w:val="00F46C8F"/>
    <w:rsid w:val="00F46D01"/>
    <w:rsid w:val="00F470BD"/>
    <w:rsid w:val="00F4716C"/>
    <w:rsid w:val="00F47247"/>
    <w:rsid w:val="00F47448"/>
    <w:rsid w:val="00F47503"/>
    <w:rsid w:val="00F4764F"/>
    <w:rsid w:val="00F4781F"/>
    <w:rsid w:val="00F47870"/>
    <w:rsid w:val="00F47981"/>
    <w:rsid w:val="00F479FD"/>
    <w:rsid w:val="00F47A37"/>
    <w:rsid w:val="00F47A9A"/>
    <w:rsid w:val="00F47D21"/>
    <w:rsid w:val="00F47D30"/>
    <w:rsid w:val="00F47DE5"/>
    <w:rsid w:val="00F47EEE"/>
    <w:rsid w:val="00F47FCC"/>
    <w:rsid w:val="00F501B0"/>
    <w:rsid w:val="00F501F7"/>
    <w:rsid w:val="00F502BA"/>
    <w:rsid w:val="00F5048C"/>
    <w:rsid w:val="00F50566"/>
    <w:rsid w:val="00F5059C"/>
    <w:rsid w:val="00F50636"/>
    <w:rsid w:val="00F50839"/>
    <w:rsid w:val="00F508E9"/>
    <w:rsid w:val="00F50A5D"/>
    <w:rsid w:val="00F50BEB"/>
    <w:rsid w:val="00F50D8D"/>
    <w:rsid w:val="00F50DB6"/>
    <w:rsid w:val="00F50ECB"/>
    <w:rsid w:val="00F50F71"/>
    <w:rsid w:val="00F510F6"/>
    <w:rsid w:val="00F511FA"/>
    <w:rsid w:val="00F512F4"/>
    <w:rsid w:val="00F51430"/>
    <w:rsid w:val="00F51502"/>
    <w:rsid w:val="00F515DD"/>
    <w:rsid w:val="00F518A1"/>
    <w:rsid w:val="00F51B47"/>
    <w:rsid w:val="00F51E0B"/>
    <w:rsid w:val="00F51F90"/>
    <w:rsid w:val="00F52034"/>
    <w:rsid w:val="00F52766"/>
    <w:rsid w:val="00F52A20"/>
    <w:rsid w:val="00F52B29"/>
    <w:rsid w:val="00F53124"/>
    <w:rsid w:val="00F5314F"/>
    <w:rsid w:val="00F5318A"/>
    <w:rsid w:val="00F531CC"/>
    <w:rsid w:val="00F533B1"/>
    <w:rsid w:val="00F53B3B"/>
    <w:rsid w:val="00F5426D"/>
    <w:rsid w:val="00F5427A"/>
    <w:rsid w:val="00F542AA"/>
    <w:rsid w:val="00F543B9"/>
    <w:rsid w:val="00F5441D"/>
    <w:rsid w:val="00F5445C"/>
    <w:rsid w:val="00F5459C"/>
    <w:rsid w:val="00F545F9"/>
    <w:rsid w:val="00F548CD"/>
    <w:rsid w:val="00F54918"/>
    <w:rsid w:val="00F54B58"/>
    <w:rsid w:val="00F54E43"/>
    <w:rsid w:val="00F54F23"/>
    <w:rsid w:val="00F54FA2"/>
    <w:rsid w:val="00F55324"/>
    <w:rsid w:val="00F55893"/>
    <w:rsid w:val="00F558E9"/>
    <w:rsid w:val="00F55A34"/>
    <w:rsid w:val="00F55EFD"/>
    <w:rsid w:val="00F55F3C"/>
    <w:rsid w:val="00F56122"/>
    <w:rsid w:val="00F561E6"/>
    <w:rsid w:val="00F56787"/>
    <w:rsid w:val="00F569B4"/>
    <w:rsid w:val="00F56AA3"/>
    <w:rsid w:val="00F57191"/>
    <w:rsid w:val="00F57447"/>
    <w:rsid w:val="00F57662"/>
    <w:rsid w:val="00F57710"/>
    <w:rsid w:val="00F57743"/>
    <w:rsid w:val="00F577FC"/>
    <w:rsid w:val="00F579F7"/>
    <w:rsid w:val="00F57AE9"/>
    <w:rsid w:val="00F57D18"/>
    <w:rsid w:val="00F57F7E"/>
    <w:rsid w:val="00F603DC"/>
    <w:rsid w:val="00F60407"/>
    <w:rsid w:val="00F60468"/>
    <w:rsid w:val="00F60763"/>
    <w:rsid w:val="00F60862"/>
    <w:rsid w:val="00F609EC"/>
    <w:rsid w:val="00F609FE"/>
    <w:rsid w:val="00F60C2D"/>
    <w:rsid w:val="00F60CA1"/>
    <w:rsid w:val="00F60DE1"/>
    <w:rsid w:val="00F60EC4"/>
    <w:rsid w:val="00F61143"/>
    <w:rsid w:val="00F61227"/>
    <w:rsid w:val="00F61272"/>
    <w:rsid w:val="00F61681"/>
    <w:rsid w:val="00F6169A"/>
    <w:rsid w:val="00F61A17"/>
    <w:rsid w:val="00F61B7C"/>
    <w:rsid w:val="00F61F10"/>
    <w:rsid w:val="00F61F74"/>
    <w:rsid w:val="00F62258"/>
    <w:rsid w:val="00F622E3"/>
    <w:rsid w:val="00F623B2"/>
    <w:rsid w:val="00F623B6"/>
    <w:rsid w:val="00F624EC"/>
    <w:rsid w:val="00F62686"/>
    <w:rsid w:val="00F628DC"/>
    <w:rsid w:val="00F628DF"/>
    <w:rsid w:val="00F62995"/>
    <w:rsid w:val="00F629B4"/>
    <w:rsid w:val="00F62A21"/>
    <w:rsid w:val="00F62A85"/>
    <w:rsid w:val="00F62B51"/>
    <w:rsid w:val="00F62F9F"/>
    <w:rsid w:val="00F631AB"/>
    <w:rsid w:val="00F631C3"/>
    <w:rsid w:val="00F63320"/>
    <w:rsid w:val="00F63759"/>
    <w:rsid w:val="00F639E4"/>
    <w:rsid w:val="00F63AD1"/>
    <w:rsid w:val="00F63B64"/>
    <w:rsid w:val="00F63C72"/>
    <w:rsid w:val="00F63DF2"/>
    <w:rsid w:val="00F63ED1"/>
    <w:rsid w:val="00F63F1D"/>
    <w:rsid w:val="00F64427"/>
    <w:rsid w:val="00F64A13"/>
    <w:rsid w:val="00F64F32"/>
    <w:rsid w:val="00F652C0"/>
    <w:rsid w:val="00F6530A"/>
    <w:rsid w:val="00F6543E"/>
    <w:rsid w:val="00F6552D"/>
    <w:rsid w:val="00F65847"/>
    <w:rsid w:val="00F659B1"/>
    <w:rsid w:val="00F65C37"/>
    <w:rsid w:val="00F65E2B"/>
    <w:rsid w:val="00F664E3"/>
    <w:rsid w:val="00F66965"/>
    <w:rsid w:val="00F66AF7"/>
    <w:rsid w:val="00F66B30"/>
    <w:rsid w:val="00F66C76"/>
    <w:rsid w:val="00F67033"/>
    <w:rsid w:val="00F67094"/>
    <w:rsid w:val="00F673C6"/>
    <w:rsid w:val="00F6743D"/>
    <w:rsid w:val="00F67794"/>
    <w:rsid w:val="00F67A9A"/>
    <w:rsid w:val="00F67AF0"/>
    <w:rsid w:val="00F67B3A"/>
    <w:rsid w:val="00F67D2E"/>
    <w:rsid w:val="00F67F3B"/>
    <w:rsid w:val="00F70076"/>
    <w:rsid w:val="00F700A1"/>
    <w:rsid w:val="00F70106"/>
    <w:rsid w:val="00F7022F"/>
    <w:rsid w:val="00F7055A"/>
    <w:rsid w:val="00F706A9"/>
    <w:rsid w:val="00F708CA"/>
    <w:rsid w:val="00F70A8F"/>
    <w:rsid w:val="00F70B50"/>
    <w:rsid w:val="00F70F53"/>
    <w:rsid w:val="00F70F9A"/>
    <w:rsid w:val="00F7107A"/>
    <w:rsid w:val="00F710AF"/>
    <w:rsid w:val="00F710F6"/>
    <w:rsid w:val="00F711D5"/>
    <w:rsid w:val="00F71378"/>
    <w:rsid w:val="00F71391"/>
    <w:rsid w:val="00F71523"/>
    <w:rsid w:val="00F7153B"/>
    <w:rsid w:val="00F7169B"/>
    <w:rsid w:val="00F71862"/>
    <w:rsid w:val="00F71864"/>
    <w:rsid w:val="00F71884"/>
    <w:rsid w:val="00F71A03"/>
    <w:rsid w:val="00F71AA1"/>
    <w:rsid w:val="00F71BFA"/>
    <w:rsid w:val="00F71C79"/>
    <w:rsid w:val="00F71DE9"/>
    <w:rsid w:val="00F71E30"/>
    <w:rsid w:val="00F7202F"/>
    <w:rsid w:val="00F722D7"/>
    <w:rsid w:val="00F722FF"/>
    <w:rsid w:val="00F7245E"/>
    <w:rsid w:val="00F72468"/>
    <w:rsid w:val="00F7253F"/>
    <w:rsid w:val="00F726D7"/>
    <w:rsid w:val="00F72885"/>
    <w:rsid w:val="00F72A6B"/>
    <w:rsid w:val="00F72B7D"/>
    <w:rsid w:val="00F72C89"/>
    <w:rsid w:val="00F72CD0"/>
    <w:rsid w:val="00F72F97"/>
    <w:rsid w:val="00F735E2"/>
    <w:rsid w:val="00F73C5D"/>
    <w:rsid w:val="00F73E8B"/>
    <w:rsid w:val="00F74241"/>
    <w:rsid w:val="00F74468"/>
    <w:rsid w:val="00F7468A"/>
    <w:rsid w:val="00F74720"/>
    <w:rsid w:val="00F74CAE"/>
    <w:rsid w:val="00F74E60"/>
    <w:rsid w:val="00F74FF7"/>
    <w:rsid w:val="00F7526A"/>
    <w:rsid w:val="00F752A8"/>
    <w:rsid w:val="00F7554E"/>
    <w:rsid w:val="00F75DB3"/>
    <w:rsid w:val="00F75F0F"/>
    <w:rsid w:val="00F7612F"/>
    <w:rsid w:val="00F7626C"/>
    <w:rsid w:val="00F7650B"/>
    <w:rsid w:val="00F765B4"/>
    <w:rsid w:val="00F769CA"/>
    <w:rsid w:val="00F76A04"/>
    <w:rsid w:val="00F76A0C"/>
    <w:rsid w:val="00F76C53"/>
    <w:rsid w:val="00F76D0B"/>
    <w:rsid w:val="00F77486"/>
    <w:rsid w:val="00F77495"/>
    <w:rsid w:val="00F77589"/>
    <w:rsid w:val="00F77997"/>
    <w:rsid w:val="00F779C9"/>
    <w:rsid w:val="00F77BA1"/>
    <w:rsid w:val="00F77C36"/>
    <w:rsid w:val="00F77DE1"/>
    <w:rsid w:val="00F800A1"/>
    <w:rsid w:val="00F80134"/>
    <w:rsid w:val="00F8040F"/>
    <w:rsid w:val="00F80698"/>
    <w:rsid w:val="00F806EC"/>
    <w:rsid w:val="00F808AA"/>
    <w:rsid w:val="00F8098D"/>
    <w:rsid w:val="00F809BC"/>
    <w:rsid w:val="00F80A66"/>
    <w:rsid w:val="00F81015"/>
    <w:rsid w:val="00F812E7"/>
    <w:rsid w:val="00F8139C"/>
    <w:rsid w:val="00F81486"/>
    <w:rsid w:val="00F817A0"/>
    <w:rsid w:val="00F81B64"/>
    <w:rsid w:val="00F81C6A"/>
    <w:rsid w:val="00F81E71"/>
    <w:rsid w:val="00F821DC"/>
    <w:rsid w:val="00F8228D"/>
    <w:rsid w:val="00F822C4"/>
    <w:rsid w:val="00F82567"/>
    <w:rsid w:val="00F82705"/>
    <w:rsid w:val="00F827C0"/>
    <w:rsid w:val="00F82E5A"/>
    <w:rsid w:val="00F830CC"/>
    <w:rsid w:val="00F8315F"/>
    <w:rsid w:val="00F831F6"/>
    <w:rsid w:val="00F832B4"/>
    <w:rsid w:val="00F8348A"/>
    <w:rsid w:val="00F83494"/>
    <w:rsid w:val="00F837BA"/>
    <w:rsid w:val="00F83C1A"/>
    <w:rsid w:val="00F83C30"/>
    <w:rsid w:val="00F83FBD"/>
    <w:rsid w:val="00F84043"/>
    <w:rsid w:val="00F8405E"/>
    <w:rsid w:val="00F8436A"/>
    <w:rsid w:val="00F845B8"/>
    <w:rsid w:val="00F8473A"/>
    <w:rsid w:val="00F848AD"/>
    <w:rsid w:val="00F849A2"/>
    <w:rsid w:val="00F84E1B"/>
    <w:rsid w:val="00F853FD"/>
    <w:rsid w:val="00F85418"/>
    <w:rsid w:val="00F8543E"/>
    <w:rsid w:val="00F85459"/>
    <w:rsid w:val="00F85775"/>
    <w:rsid w:val="00F85B1B"/>
    <w:rsid w:val="00F8600B"/>
    <w:rsid w:val="00F86348"/>
    <w:rsid w:val="00F86430"/>
    <w:rsid w:val="00F865E4"/>
    <w:rsid w:val="00F869C1"/>
    <w:rsid w:val="00F86B13"/>
    <w:rsid w:val="00F86E8E"/>
    <w:rsid w:val="00F86EEA"/>
    <w:rsid w:val="00F86FA8"/>
    <w:rsid w:val="00F86FD6"/>
    <w:rsid w:val="00F87734"/>
    <w:rsid w:val="00F87923"/>
    <w:rsid w:val="00F87A0E"/>
    <w:rsid w:val="00F87ADA"/>
    <w:rsid w:val="00F87B8C"/>
    <w:rsid w:val="00F87FE6"/>
    <w:rsid w:val="00F9002F"/>
    <w:rsid w:val="00F9034B"/>
    <w:rsid w:val="00F903C8"/>
    <w:rsid w:val="00F9048A"/>
    <w:rsid w:val="00F90753"/>
    <w:rsid w:val="00F90891"/>
    <w:rsid w:val="00F909D9"/>
    <w:rsid w:val="00F90B90"/>
    <w:rsid w:val="00F91006"/>
    <w:rsid w:val="00F911E2"/>
    <w:rsid w:val="00F9130A"/>
    <w:rsid w:val="00F914B6"/>
    <w:rsid w:val="00F914D9"/>
    <w:rsid w:val="00F91556"/>
    <w:rsid w:val="00F916B1"/>
    <w:rsid w:val="00F91BB0"/>
    <w:rsid w:val="00F92239"/>
    <w:rsid w:val="00F92682"/>
    <w:rsid w:val="00F92A9C"/>
    <w:rsid w:val="00F9318F"/>
    <w:rsid w:val="00F93317"/>
    <w:rsid w:val="00F9396D"/>
    <w:rsid w:val="00F940BB"/>
    <w:rsid w:val="00F940EB"/>
    <w:rsid w:val="00F94293"/>
    <w:rsid w:val="00F942E4"/>
    <w:rsid w:val="00F9467C"/>
    <w:rsid w:val="00F9475A"/>
    <w:rsid w:val="00F947D4"/>
    <w:rsid w:val="00F94940"/>
    <w:rsid w:val="00F94A52"/>
    <w:rsid w:val="00F94CDD"/>
    <w:rsid w:val="00F94E4A"/>
    <w:rsid w:val="00F95154"/>
    <w:rsid w:val="00F951F8"/>
    <w:rsid w:val="00F955A4"/>
    <w:rsid w:val="00F955EB"/>
    <w:rsid w:val="00F9564C"/>
    <w:rsid w:val="00F958CF"/>
    <w:rsid w:val="00F95908"/>
    <w:rsid w:val="00F95AA2"/>
    <w:rsid w:val="00F95BEA"/>
    <w:rsid w:val="00F95C9D"/>
    <w:rsid w:val="00F95CFE"/>
    <w:rsid w:val="00F95E64"/>
    <w:rsid w:val="00F96358"/>
    <w:rsid w:val="00F9668E"/>
    <w:rsid w:val="00F969A4"/>
    <w:rsid w:val="00F96A06"/>
    <w:rsid w:val="00F96BE9"/>
    <w:rsid w:val="00F96EA2"/>
    <w:rsid w:val="00F972FC"/>
    <w:rsid w:val="00F97351"/>
    <w:rsid w:val="00F974C7"/>
    <w:rsid w:val="00F974F4"/>
    <w:rsid w:val="00F97BE6"/>
    <w:rsid w:val="00F97E78"/>
    <w:rsid w:val="00F97F6E"/>
    <w:rsid w:val="00FA004A"/>
    <w:rsid w:val="00FA01ED"/>
    <w:rsid w:val="00FA03F0"/>
    <w:rsid w:val="00FA0424"/>
    <w:rsid w:val="00FA0454"/>
    <w:rsid w:val="00FA0493"/>
    <w:rsid w:val="00FA06D0"/>
    <w:rsid w:val="00FA09D7"/>
    <w:rsid w:val="00FA0E6B"/>
    <w:rsid w:val="00FA0F64"/>
    <w:rsid w:val="00FA1057"/>
    <w:rsid w:val="00FA1344"/>
    <w:rsid w:val="00FA15D2"/>
    <w:rsid w:val="00FA1668"/>
    <w:rsid w:val="00FA188B"/>
    <w:rsid w:val="00FA1AF5"/>
    <w:rsid w:val="00FA1E7E"/>
    <w:rsid w:val="00FA1FB9"/>
    <w:rsid w:val="00FA2561"/>
    <w:rsid w:val="00FA2758"/>
    <w:rsid w:val="00FA290C"/>
    <w:rsid w:val="00FA298C"/>
    <w:rsid w:val="00FA2B3D"/>
    <w:rsid w:val="00FA2DEC"/>
    <w:rsid w:val="00FA2E6F"/>
    <w:rsid w:val="00FA2F40"/>
    <w:rsid w:val="00FA2FFD"/>
    <w:rsid w:val="00FA31A4"/>
    <w:rsid w:val="00FA3547"/>
    <w:rsid w:val="00FA39B7"/>
    <w:rsid w:val="00FA39F9"/>
    <w:rsid w:val="00FA3AE9"/>
    <w:rsid w:val="00FA3C96"/>
    <w:rsid w:val="00FA3D7C"/>
    <w:rsid w:val="00FA3F70"/>
    <w:rsid w:val="00FA4098"/>
    <w:rsid w:val="00FA42B4"/>
    <w:rsid w:val="00FA433B"/>
    <w:rsid w:val="00FA446D"/>
    <w:rsid w:val="00FA44E3"/>
    <w:rsid w:val="00FA4F55"/>
    <w:rsid w:val="00FA50C1"/>
    <w:rsid w:val="00FA5269"/>
    <w:rsid w:val="00FA5273"/>
    <w:rsid w:val="00FA52D5"/>
    <w:rsid w:val="00FA532F"/>
    <w:rsid w:val="00FA57EA"/>
    <w:rsid w:val="00FA581B"/>
    <w:rsid w:val="00FA5927"/>
    <w:rsid w:val="00FA5CAB"/>
    <w:rsid w:val="00FA5DEA"/>
    <w:rsid w:val="00FA5E50"/>
    <w:rsid w:val="00FA62DF"/>
    <w:rsid w:val="00FA6572"/>
    <w:rsid w:val="00FA65BE"/>
    <w:rsid w:val="00FA6626"/>
    <w:rsid w:val="00FA695E"/>
    <w:rsid w:val="00FA699F"/>
    <w:rsid w:val="00FA6A40"/>
    <w:rsid w:val="00FA6AF3"/>
    <w:rsid w:val="00FA6C9B"/>
    <w:rsid w:val="00FA6FAF"/>
    <w:rsid w:val="00FA7205"/>
    <w:rsid w:val="00FA7485"/>
    <w:rsid w:val="00FA798C"/>
    <w:rsid w:val="00FA7995"/>
    <w:rsid w:val="00FA7AC7"/>
    <w:rsid w:val="00FA7F68"/>
    <w:rsid w:val="00FB001F"/>
    <w:rsid w:val="00FB0065"/>
    <w:rsid w:val="00FB006C"/>
    <w:rsid w:val="00FB0245"/>
    <w:rsid w:val="00FB0298"/>
    <w:rsid w:val="00FB03A4"/>
    <w:rsid w:val="00FB0990"/>
    <w:rsid w:val="00FB0AF1"/>
    <w:rsid w:val="00FB0F87"/>
    <w:rsid w:val="00FB0FB1"/>
    <w:rsid w:val="00FB10BA"/>
    <w:rsid w:val="00FB1591"/>
    <w:rsid w:val="00FB1921"/>
    <w:rsid w:val="00FB1BDF"/>
    <w:rsid w:val="00FB1C1F"/>
    <w:rsid w:val="00FB1D47"/>
    <w:rsid w:val="00FB1D7E"/>
    <w:rsid w:val="00FB1E15"/>
    <w:rsid w:val="00FB1FE4"/>
    <w:rsid w:val="00FB2199"/>
    <w:rsid w:val="00FB256B"/>
    <w:rsid w:val="00FB275A"/>
    <w:rsid w:val="00FB285F"/>
    <w:rsid w:val="00FB2D8B"/>
    <w:rsid w:val="00FB2DDE"/>
    <w:rsid w:val="00FB326B"/>
    <w:rsid w:val="00FB35E9"/>
    <w:rsid w:val="00FB3703"/>
    <w:rsid w:val="00FB37D6"/>
    <w:rsid w:val="00FB3A95"/>
    <w:rsid w:val="00FB3AFB"/>
    <w:rsid w:val="00FB3B80"/>
    <w:rsid w:val="00FB3B89"/>
    <w:rsid w:val="00FB3DFD"/>
    <w:rsid w:val="00FB3FE4"/>
    <w:rsid w:val="00FB40ED"/>
    <w:rsid w:val="00FB418D"/>
    <w:rsid w:val="00FB41E9"/>
    <w:rsid w:val="00FB4581"/>
    <w:rsid w:val="00FB45B5"/>
    <w:rsid w:val="00FB4703"/>
    <w:rsid w:val="00FB474C"/>
    <w:rsid w:val="00FB479F"/>
    <w:rsid w:val="00FB4A3B"/>
    <w:rsid w:val="00FB4BB0"/>
    <w:rsid w:val="00FB4C6C"/>
    <w:rsid w:val="00FB4D09"/>
    <w:rsid w:val="00FB4EB0"/>
    <w:rsid w:val="00FB4FC3"/>
    <w:rsid w:val="00FB5677"/>
    <w:rsid w:val="00FB56AD"/>
    <w:rsid w:val="00FB57D6"/>
    <w:rsid w:val="00FB5A00"/>
    <w:rsid w:val="00FB5BB4"/>
    <w:rsid w:val="00FB5E47"/>
    <w:rsid w:val="00FB6339"/>
    <w:rsid w:val="00FB65F9"/>
    <w:rsid w:val="00FB6617"/>
    <w:rsid w:val="00FB6695"/>
    <w:rsid w:val="00FB669A"/>
    <w:rsid w:val="00FB68B3"/>
    <w:rsid w:val="00FB68DD"/>
    <w:rsid w:val="00FB6A0F"/>
    <w:rsid w:val="00FB6E46"/>
    <w:rsid w:val="00FB6FAD"/>
    <w:rsid w:val="00FB71D7"/>
    <w:rsid w:val="00FB71F3"/>
    <w:rsid w:val="00FB74AF"/>
    <w:rsid w:val="00FB7667"/>
    <w:rsid w:val="00FB7709"/>
    <w:rsid w:val="00FB7740"/>
    <w:rsid w:val="00FB7759"/>
    <w:rsid w:val="00FB7874"/>
    <w:rsid w:val="00FB78AA"/>
    <w:rsid w:val="00FB7B3F"/>
    <w:rsid w:val="00FB7C99"/>
    <w:rsid w:val="00FB7CCB"/>
    <w:rsid w:val="00FB7D3F"/>
    <w:rsid w:val="00FB7E24"/>
    <w:rsid w:val="00FB7F5B"/>
    <w:rsid w:val="00FB7FD9"/>
    <w:rsid w:val="00FC01A3"/>
    <w:rsid w:val="00FC06D3"/>
    <w:rsid w:val="00FC0781"/>
    <w:rsid w:val="00FC089F"/>
    <w:rsid w:val="00FC0991"/>
    <w:rsid w:val="00FC0A11"/>
    <w:rsid w:val="00FC0AD5"/>
    <w:rsid w:val="00FC0CE5"/>
    <w:rsid w:val="00FC0DBF"/>
    <w:rsid w:val="00FC0E63"/>
    <w:rsid w:val="00FC10CE"/>
    <w:rsid w:val="00FC10FD"/>
    <w:rsid w:val="00FC12CD"/>
    <w:rsid w:val="00FC1326"/>
    <w:rsid w:val="00FC13C5"/>
    <w:rsid w:val="00FC1695"/>
    <w:rsid w:val="00FC16F7"/>
    <w:rsid w:val="00FC193D"/>
    <w:rsid w:val="00FC1BC4"/>
    <w:rsid w:val="00FC1FD5"/>
    <w:rsid w:val="00FC222C"/>
    <w:rsid w:val="00FC2371"/>
    <w:rsid w:val="00FC2BC3"/>
    <w:rsid w:val="00FC2CA4"/>
    <w:rsid w:val="00FC2D17"/>
    <w:rsid w:val="00FC3193"/>
    <w:rsid w:val="00FC3319"/>
    <w:rsid w:val="00FC3444"/>
    <w:rsid w:val="00FC380B"/>
    <w:rsid w:val="00FC3864"/>
    <w:rsid w:val="00FC3A0B"/>
    <w:rsid w:val="00FC4008"/>
    <w:rsid w:val="00FC41F1"/>
    <w:rsid w:val="00FC4283"/>
    <w:rsid w:val="00FC433B"/>
    <w:rsid w:val="00FC437D"/>
    <w:rsid w:val="00FC47D2"/>
    <w:rsid w:val="00FC4804"/>
    <w:rsid w:val="00FC484E"/>
    <w:rsid w:val="00FC48C4"/>
    <w:rsid w:val="00FC4A54"/>
    <w:rsid w:val="00FC4E5E"/>
    <w:rsid w:val="00FC4EE0"/>
    <w:rsid w:val="00FC5168"/>
    <w:rsid w:val="00FC5213"/>
    <w:rsid w:val="00FC53B9"/>
    <w:rsid w:val="00FC557C"/>
    <w:rsid w:val="00FC5630"/>
    <w:rsid w:val="00FC5699"/>
    <w:rsid w:val="00FC56DC"/>
    <w:rsid w:val="00FC5A6A"/>
    <w:rsid w:val="00FC5B01"/>
    <w:rsid w:val="00FC5B52"/>
    <w:rsid w:val="00FC5DDB"/>
    <w:rsid w:val="00FC5E37"/>
    <w:rsid w:val="00FC5E8C"/>
    <w:rsid w:val="00FC60ED"/>
    <w:rsid w:val="00FC6135"/>
    <w:rsid w:val="00FC624E"/>
    <w:rsid w:val="00FC64A6"/>
    <w:rsid w:val="00FC65D0"/>
    <w:rsid w:val="00FC6A2C"/>
    <w:rsid w:val="00FC6B10"/>
    <w:rsid w:val="00FC6D2E"/>
    <w:rsid w:val="00FC6E21"/>
    <w:rsid w:val="00FC6EAF"/>
    <w:rsid w:val="00FC7441"/>
    <w:rsid w:val="00FC747F"/>
    <w:rsid w:val="00FC74B6"/>
    <w:rsid w:val="00FC7AF6"/>
    <w:rsid w:val="00FC7B6D"/>
    <w:rsid w:val="00FC7C07"/>
    <w:rsid w:val="00FC7D4B"/>
    <w:rsid w:val="00FC7D7B"/>
    <w:rsid w:val="00FC7DDA"/>
    <w:rsid w:val="00FC7F23"/>
    <w:rsid w:val="00FC7F43"/>
    <w:rsid w:val="00FD0757"/>
    <w:rsid w:val="00FD0803"/>
    <w:rsid w:val="00FD080E"/>
    <w:rsid w:val="00FD0814"/>
    <w:rsid w:val="00FD0871"/>
    <w:rsid w:val="00FD0AA0"/>
    <w:rsid w:val="00FD0AD1"/>
    <w:rsid w:val="00FD0AEA"/>
    <w:rsid w:val="00FD0CE1"/>
    <w:rsid w:val="00FD0D48"/>
    <w:rsid w:val="00FD0EE2"/>
    <w:rsid w:val="00FD133E"/>
    <w:rsid w:val="00FD1445"/>
    <w:rsid w:val="00FD15E8"/>
    <w:rsid w:val="00FD17F8"/>
    <w:rsid w:val="00FD1863"/>
    <w:rsid w:val="00FD1B00"/>
    <w:rsid w:val="00FD1E5A"/>
    <w:rsid w:val="00FD2039"/>
    <w:rsid w:val="00FD2042"/>
    <w:rsid w:val="00FD2879"/>
    <w:rsid w:val="00FD2EE4"/>
    <w:rsid w:val="00FD2EF5"/>
    <w:rsid w:val="00FD2FD6"/>
    <w:rsid w:val="00FD3192"/>
    <w:rsid w:val="00FD33C5"/>
    <w:rsid w:val="00FD39A9"/>
    <w:rsid w:val="00FD39C9"/>
    <w:rsid w:val="00FD3F5C"/>
    <w:rsid w:val="00FD40BF"/>
    <w:rsid w:val="00FD43A1"/>
    <w:rsid w:val="00FD45DE"/>
    <w:rsid w:val="00FD478E"/>
    <w:rsid w:val="00FD48C1"/>
    <w:rsid w:val="00FD4A3A"/>
    <w:rsid w:val="00FD4E71"/>
    <w:rsid w:val="00FD4EE4"/>
    <w:rsid w:val="00FD50E2"/>
    <w:rsid w:val="00FD5429"/>
    <w:rsid w:val="00FD5911"/>
    <w:rsid w:val="00FD5D91"/>
    <w:rsid w:val="00FD5EFC"/>
    <w:rsid w:val="00FD600F"/>
    <w:rsid w:val="00FD6267"/>
    <w:rsid w:val="00FD6692"/>
    <w:rsid w:val="00FD6BD1"/>
    <w:rsid w:val="00FD6EAF"/>
    <w:rsid w:val="00FD71E3"/>
    <w:rsid w:val="00FD7213"/>
    <w:rsid w:val="00FD72FB"/>
    <w:rsid w:val="00FD734F"/>
    <w:rsid w:val="00FD7594"/>
    <w:rsid w:val="00FD75FB"/>
    <w:rsid w:val="00FD7602"/>
    <w:rsid w:val="00FD777D"/>
    <w:rsid w:val="00FD7BA7"/>
    <w:rsid w:val="00FD7F3D"/>
    <w:rsid w:val="00FE0106"/>
    <w:rsid w:val="00FE016A"/>
    <w:rsid w:val="00FE01CE"/>
    <w:rsid w:val="00FE03E6"/>
    <w:rsid w:val="00FE04C8"/>
    <w:rsid w:val="00FE06D6"/>
    <w:rsid w:val="00FE08BC"/>
    <w:rsid w:val="00FE0C0D"/>
    <w:rsid w:val="00FE0C73"/>
    <w:rsid w:val="00FE0D2A"/>
    <w:rsid w:val="00FE1180"/>
    <w:rsid w:val="00FE1249"/>
    <w:rsid w:val="00FE12D8"/>
    <w:rsid w:val="00FE12EE"/>
    <w:rsid w:val="00FE1389"/>
    <w:rsid w:val="00FE16E5"/>
    <w:rsid w:val="00FE1AAD"/>
    <w:rsid w:val="00FE1AFD"/>
    <w:rsid w:val="00FE1DB5"/>
    <w:rsid w:val="00FE1E49"/>
    <w:rsid w:val="00FE1F1D"/>
    <w:rsid w:val="00FE1F84"/>
    <w:rsid w:val="00FE215B"/>
    <w:rsid w:val="00FE222C"/>
    <w:rsid w:val="00FE229A"/>
    <w:rsid w:val="00FE2504"/>
    <w:rsid w:val="00FE2595"/>
    <w:rsid w:val="00FE29B6"/>
    <w:rsid w:val="00FE2D01"/>
    <w:rsid w:val="00FE2D32"/>
    <w:rsid w:val="00FE2D4E"/>
    <w:rsid w:val="00FE3325"/>
    <w:rsid w:val="00FE3368"/>
    <w:rsid w:val="00FE3550"/>
    <w:rsid w:val="00FE35C8"/>
    <w:rsid w:val="00FE366A"/>
    <w:rsid w:val="00FE3B46"/>
    <w:rsid w:val="00FE3C22"/>
    <w:rsid w:val="00FE3C49"/>
    <w:rsid w:val="00FE3C66"/>
    <w:rsid w:val="00FE41D0"/>
    <w:rsid w:val="00FE420F"/>
    <w:rsid w:val="00FE48AC"/>
    <w:rsid w:val="00FE49A5"/>
    <w:rsid w:val="00FE4C61"/>
    <w:rsid w:val="00FE4F66"/>
    <w:rsid w:val="00FE5258"/>
    <w:rsid w:val="00FE581C"/>
    <w:rsid w:val="00FE5898"/>
    <w:rsid w:val="00FE5D28"/>
    <w:rsid w:val="00FE5E58"/>
    <w:rsid w:val="00FE5F02"/>
    <w:rsid w:val="00FE5FB9"/>
    <w:rsid w:val="00FE6107"/>
    <w:rsid w:val="00FE6223"/>
    <w:rsid w:val="00FE62F8"/>
    <w:rsid w:val="00FE6304"/>
    <w:rsid w:val="00FE6646"/>
    <w:rsid w:val="00FE675F"/>
    <w:rsid w:val="00FE67C5"/>
    <w:rsid w:val="00FE6809"/>
    <w:rsid w:val="00FE694A"/>
    <w:rsid w:val="00FE6A56"/>
    <w:rsid w:val="00FE712C"/>
    <w:rsid w:val="00FE71D3"/>
    <w:rsid w:val="00FE72F8"/>
    <w:rsid w:val="00FE7320"/>
    <w:rsid w:val="00FE73A0"/>
    <w:rsid w:val="00FE7534"/>
    <w:rsid w:val="00FE7658"/>
    <w:rsid w:val="00FE7756"/>
    <w:rsid w:val="00FE7B5A"/>
    <w:rsid w:val="00FE7EA1"/>
    <w:rsid w:val="00FE7FD4"/>
    <w:rsid w:val="00FF00E2"/>
    <w:rsid w:val="00FF02F8"/>
    <w:rsid w:val="00FF08EC"/>
    <w:rsid w:val="00FF0C7C"/>
    <w:rsid w:val="00FF0C94"/>
    <w:rsid w:val="00FF0DBD"/>
    <w:rsid w:val="00FF140E"/>
    <w:rsid w:val="00FF16D1"/>
    <w:rsid w:val="00FF1971"/>
    <w:rsid w:val="00FF1DD8"/>
    <w:rsid w:val="00FF2130"/>
    <w:rsid w:val="00FF2382"/>
    <w:rsid w:val="00FF2833"/>
    <w:rsid w:val="00FF2A24"/>
    <w:rsid w:val="00FF2A70"/>
    <w:rsid w:val="00FF2B32"/>
    <w:rsid w:val="00FF2BFD"/>
    <w:rsid w:val="00FF2F4F"/>
    <w:rsid w:val="00FF30E5"/>
    <w:rsid w:val="00FF3196"/>
    <w:rsid w:val="00FF3215"/>
    <w:rsid w:val="00FF359F"/>
    <w:rsid w:val="00FF390A"/>
    <w:rsid w:val="00FF3B2B"/>
    <w:rsid w:val="00FF3C31"/>
    <w:rsid w:val="00FF3C5D"/>
    <w:rsid w:val="00FF3C65"/>
    <w:rsid w:val="00FF3D82"/>
    <w:rsid w:val="00FF4058"/>
    <w:rsid w:val="00FF4064"/>
    <w:rsid w:val="00FF40A1"/>
    <w:rsid w:val="00FF4296"/>
    <w:rsid w:val="00FF45CF"/>
    <w:rsid w:val="00FF46A7"/>
    <w:rsid w:val="00FF472B"/>
    <w:rsid w:val="00FF47A6"/>
    <w:rsid w:val="00FF4B66"/>
    <w:rsid w:val="00FF4BD0"/>
    <w:rsid w:val="00FF4CB2"/>
    <w:rsid w:val="00FF4CC5"/>
    <w:rsid w:val="00FF4FE0"/>
    <w:rsid w:val="00FF56A9"/>
    <w:rsid w:val="00FF5AC5"/>
    <w:rsid w:val="00FF5CE7"/>
    <w:rsid w:val="00FF5E3F"/>
    <w:rsid w:val="00FF653F"/>
    <w:rsid w:val="00FF661D"/>
    <w:rsid w:val="00FF67D4"/>
    <w:rsid w:val="00FF6818"/>
    <w:rsid w:val="00FF68E5"/>
    <w:rsid w:val="00FF6938"/>
    <w:rsid w:val="00FF6B6A"/>
    <w:rsid w:val="00FF6C26"/>
    <w:rsid w:val="00FF6C97"/>
    <w:rsid w:val="00FF6E99"/>
    <w:rsid w:val="00FF6EE2"/>
    <w:rsid w:val="00FF701C"/>
    <w:rsid w:val="00FF7030"/>
    <w:rsid w:val="00FF71DF"/>
    <w:rsid w:val="00FF722F"/>
    <w:rsid w:val="00FF7294"/>
    <w:rsid w:val="00FF72D5"/>
    <w:rsid w:val="00FF76F8"/>
    <w:rsid w:val="00FF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47DA9C"/>
  <w15:docId w15:val="{E8148542-CF04-4C7E-AA7C-C84BE066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4C40A9"/>
    <w:pPr>
      <w:spacing w:before="100" w:after="100" w:line="288" w:lineRule="auto"/>
      <w:ind w:firstLine="562"/>
      <w:jc w:val="both"/>
    </w:pPr>
    <w:rPr>
      <w:rFonts w:ascii="Calibri" w:hAnsi="Calibri"/>
      <w:szCs w:val="24"/>
    </w:rPr>
  </w:style>
  <w:style w:type="paragraph" w:styleId="1">
    <w:name w:val="heading 1"/>
    <w:basedOn w:val="a1"/>
    <w:next w:val="a1"/>
    <w:qFormat/>
    <w:rsid w:val="00D773B5"/>
    <w:pPr>
      <w:ind w:firstLine="0"/>
      <w:jc w:val="center"/>
      <w:outlineLvl w:val="0"/>
    </w:pPr>
    <w:rPr>
      <w:rFonts w:cs="Arial"/>
      <w:b/>
      <w:bCs/>
      <w:smallCaps/>
      <w:szCs w:val="22"/>
    </w:rPr>
  </w:style>
  <w:style w:type="paragraph" w:styleId="2">
    <w:name w:val="heading 2"/>
    <w:basedOn w:val="a1"/>
    <w:next w:val="a1"/>
    <w:qFormat/>
    <w:rsid w:val="00D773B5"/>
    <w:pPr>
      <w:ind w:firstLine="0"/>
      <w:jc w:val="center"/>
      <w:outlineLvl w:val="1"/>
    </w:pPr>
    <w:rPr>
      <w:rFonts w:cs="Arial"/>
      <w:b/>
      <w:bCs/>
      <w:iCs/>
      <w:szCs w:val="22"/>
    </w:rPr>
  </w:style>
  <w:style w:type="paragraph" w:styleId="3">
    <w:name w:val="heading 3"/>
    <w:basedOn w:val="a1"/>
    <w:next w:val="a1"/>
    <w:qFormat/>
    <w:rsid w:val="00E63DFF"/>
    <w:pPr>
      <w:ind w:firstLine="0"/>
      <w:jc w:val="center"/>
      <w:outlineLvl w:val="2"/>
    </w:pPr>
    <w:rPr>
      <w:rFonts w:cs="Arial"/>
      <w:b/>
      <w:bCs/>
      <w:szCs w:val="22"/>
    </w:rPr>
  </w:style>
  <w:style w:type="paragraph" w:styleId="4">
    <w:name w:val="heading 4"/>
    <w:basedOn w:val="a1"/>
    <w:next w:val="a1"/>
    <w:qFormat/>
    <w:rsid w:val="00F001A3"/>
    <w:pPr>
      <w:outlineLvl w:val="3"/>
    </w:pPr>
    <w:rPr>
      <w:b/>
      <w:bCs/>
      <w:szCs w:val="28"/>
    </w:rPr>
  </w:style>
  <w:style w:type="paragraph" w:styleId="5">
    <w:name w:val="heading 5"/>
    <w:basedOn w:val="a1"/>
    <w:next w:val="a1"/>
    <w:qFormat/>
    <w:rsid w:val="00F001A3"/>
    <w:pPr>
      <w:outlineLvl w:val="4"/>
    </w:pPr>
    <w:rPr>
      <w:b/>
      <w:bCs/>
      <w:iCs/>
      <w:szCs w:val="26"/>
    </w:rPr>
  </w:style>
  <w:style w:type="paragraph" w:styleId="6">
    <w:name w:val="heading 6"/>
    <w:basedOn w:val="a1"/>
    <w:next w:val="a1"/>
    <w:qFormat/>
    <w:rsid w:val="00F001A3"/>
    <w:pPr>
      <w:outlineLvl w:val="5"/>
    </w:pPr>
    <w:rPr>
      <w:b/>
      <w:bCs/>
      <w:szCs w:val="22"/>
    </w:rPr>
  </w:style>
  <w:style w:type="paragraph" w:styleId="7">
    <w:name w:val="heading 7"/>
    <w:basedOn w:val="a1"/>
    <w:next w:val="a1"/>
    <w:qFormat/>
    <w:rsid w:val="00F001A3"/>
    <w:pPr>
      <w:outlineLvl w:val="6"/>
    </w:pPr>
    <w:rPr>
      <w:b/>
    </w:rPr>
  </w:style>
  <w:style w:type="paragraph" w:styleId="8">
    <w:name w:val="heading 8"/>
    <w:basedOn w:val="a1"/>
    <w:next w:val="a1"/>
    <w:qFormat/>
    <w:rsid w:val="00F001A3"/>
    <w:pPr>
      <w:outlineLvl w:val="7"/>
    </w:pPr>
    <w:rPr>
      <w:b/>
      <w:iCs/>
    </w:rPr>
  </w:style>
  <w:style w:type="paragraph" w:styleId="9">
    <w:name w:val="heading 9"/>
    <w:basedOn w:val="a1"/>
    <w:next w:val="a1"/>
    <w:qFormat/>
    <w:rsid w:val="00F001A3"/>
    <w:pPr>
      <w:outlineLvl w:val="8"/>
    </w:pPr>
    <w:rPr>
      <w:rFonts w:cs="Arial"/>
      <w:b/>
      <w:szCs w:val="22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3D0F4F"/>
    <w:rPr>
      <w:sz w:val="16"/>
      <w:szCs w:val="16"/>
    </w:rPr>
  </w:style>
  <w:style w:type="paragraph" w:styleId="a">
    <w:name w:val="List Bullet"/>
    <w:basedOn w:val="a1"/>
    <w:rsid w:val="00121FB4"/>
    <w:pPr>
      <w:numPr>
        <w:numId w:val="7"/>
      </w:numPr>
    </w:pPr>
  </w:style>
  <w:style w:type="paragraph" w:styleId="a6">
    <w:name w:val="header"/>
    <w:basedOn w:val="a1"/>
    <w:rsid w:val="00E638A4"/>
    <w:pPr>
      <w:tabs>
        <w:tab w:val="center" w:pos="4677"/>
        <w:tab w:val="right" w:pos="9355"/>
      </w:tabs>
    </w:pPr>
  </w:style>
  <w:style w:type="paragraph" w:styleId="a7">
    <w:name w:val="footnote text"/>
    <w:basedOn w:val="a1"/>
    <w:semiHidden/>
    <w:rPr>
      <w:szCs w:val="16"/>
    </w:rPr>
  </w:style>
  <w:style w:type="paragraph" w:styleId="a8">
    <w:name w:val="footer"/>
    <w:basedOn w:val="a1"/>
    <w:rsid w:val="00E638A4"/>
    <w:pPr>
      <w:tabs>
        <w:tab w:val="center" w:pos="4677"/>
        <w:tab w:val="right" w:pos="9355"/>
      </w:tabs>
    </w:pPr>
  </w:style>
  <w:style w:type="paragraph" w:styleId="a9">
    <w:name w:val="Balloon Text"/>
    <w:basedOn w:val="a1"/>
    <w:semiHidden/>
    <w:rPr>
      <w:rFonts w:ascii="Arial" w:hAnsi="Arial" w:cs="Tahoma"/>
      <w:szCs w:val="16"/>
    </w:rPr>
  </w:style>
  <w:style w:type="paragraph" w:styleId="a0">
    <w:name w:val="List Number"/>
    <w:basedOn w:val="a1"/>
    <w:rsid w:val="0084297B"/>
    <w:pPr>
      <w:numPr>
        <w:numId w:val="13"/>
      </w:numPr>
    </w:pPr>
  </w:style>
  <w:style w:type="paragraph" w:styleId="aa">
    <w:name w:val="annotation text"/>
    <w:basedOn w:val="a1"/>
    <w:link w:val="ab"/>
    <w:rsid w:val="003D0F4F"/>
    <w:rPr>
      <w:szCs w:val="20"/>
    </w:rPr>
  </w:style>
  <w:style w:type="table" w:styleId="ac">
    <w:name w:val="Table Grid"/>
    <w:basedOn w:val="a3"/>
    <w:rsid w:val="004D716F"/>
    <w:pPr>
      <w:widowControl w:val="0"/>
      <w:spacing w:before="120" w:after="120" w:line="319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Текст примечания Знак"/>
    <w:basedOn w:val="a2"/>
    <w:link w:val="aa"/>
    <w:rsid w:val="003D0F4F"/>
    <w:rPr>
      <w:rFonts w:ascii="Calibri" w:hAnsi="Calibri"/>
    </w:rPr>
  </w:style>
  <w:style w:type="paragraph" w:styleId="ad">
    <w:name w:val="annotation subject"/>
    <w:basedOn w:val="aa"/>
    <w:next w:val="aa"/>
    <w:link w:val="ae"/>
    <w:rsid w:val="003D0F4F"/>
    <w:rPr>
      <w:b/>
      <w:bCs/>
    </w:rPr>
  </w:style>
  <w:style w:type="character" w:customStyle="1" w:styleId="ae">
    <w:name w:val="Тема примечания Знак"/>
    <w:basedOn w:val="ab"/>
    <w:link w:val="ad"/>
    <w:rsid w:val="003D0F4F"/>
    <w:rPr>
      <w:rFonts w:ascii="Calibri" w:hAnsi="Calibri"/>
      <w:b/>
      <w:bCs/>
    </w:rPr>
  </w:style>
  <w:style w:type="paragraph" w:styleId="af">
    <w:name w:val="Revision"/>
    <w:hidden/>
    <w:uiPriority w:val="99"/>
    <w:semiHidden/>
    <w:rsid w:val="003D0F4F"/>
    <w:rPr>
      <w:rFonts w:ascii="Calibri" w:hAnsi="Calibri"/>
      <w:szCs w:val="24"/>
    </w:rPr>
  </w:style>
  <w:style w:type="paragraph" w:customStyle="1" w:styleId="ConsPlusNormal">
    <w:name w:val="ConsPlusNormal"/>
    <w:rsid w:val="00402DBD"/>
    <w:pPr>
      <w:autoSpaceDE w:val="0"/>
      <w:autoSpaceDN w:val="0"/>
      <w:adjustRightInd w:val="0"/>
      <w:ind w:firstLine="720"/>
    </w:pPr>
    <w:rPr>
      <w:rFonts w:ascii="Verdana" w:hAnsi="Verdana" w:cs="Verdana"/>
    </w:rPr>
  </w:style>
  <w:style w:type="character" w:styleId="af0">
    <w:name w:val="footnote reference"/>
    <w:basedOn w:val="a2"/>
    <w:rsid w:val="00EE627B"/>
    <w:rPr>
      <w:vertAlign w:val="superscript"/>
    </w:rPr>
  </w:style>
  <w:style w:type="paragraph" w:styleId="10">
    <w:name w:val="toc 1"/>
    <w:basedOn w:val="a1"/>
    <w:next w:val="a1"/>
    <w:autoRedefine/>
    <w:uiPriority w:val="39"/>
    <w:rsid w:val="00AB29BC"/>
  </w:style>
  <w:style w:type="character" w:styleId="af1">
    <w:name w:val="Hyperlink"/>
    <w:basedOn w:val="a2"/>
    <w:uiPriority w:val="99"/>
    <w:rsid w:val="00AB29BC"/>
    <w:rPr>
      <w:color w:val="0000FF"/>
      <w:u w:val="single"/>
    </w:rPr>
  </w:style>
  <w:style w:type="character" w:customStyle="1" w:styleId="ppopov">
    <w:name w:val="p.popov"/>
    <w:basedOn w:val="a2"/>
    <w:semiHidden/>
    <w:rsid w:val="00E31245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customStyle="1" w:styleId="blk">
    <w:name w:val="blk"/>
    <w:basedOn w:val="a2"/>
    <w:rsid w:val="009279C7"/>
  </w:style>
  <w:style w:type="character" w:customStyle="1" w:styleId="apple-converted-space">
    <w:name w:val="apple-converted-space"/>
    <w:basedOn w:val="a2"/>
    <w:rsid w:val="009279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047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02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11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65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02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444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5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3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495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24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2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41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5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16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6839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926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211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1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57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52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500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892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991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6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75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32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24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7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05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688205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6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40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6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231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42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478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1805">
          <w:marLeft w:val="0"/>
          <w:marRight w:val="0"/>
          <w:marTop w:val="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4847339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46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500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4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68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27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008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382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167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48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9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264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1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17</Pages>
  <Words>6089</Words>
  <Characters>34708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Сопоставительная таблица</vt:lpstr>
    </vt:vector>
  </TitlesOfParts>
  <Company/>
  <LinksUpToDate>false</LinksUpToDate>
  <CharactersWithSpaces>40716</CharactersWithSpaces>
  <SharedDoc>false</SharedDoc>
  <HLinks>
    <vt:vector size="66" baseType="variant"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_Toc298960267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_Toc298960266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_Toc298960265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_Toc298960264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_Toc298960263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_Toc298960262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_Toc298960261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_Toc298960260</vt:lpwstr>
      </vt:variant>
      <vt:variant>
        <vt:i4>1179710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_Toc298960259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_Toc298960258</vt:lpwstr>
      </vt:variant>
      <vt:variant>
        <vt:i4>1179710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_Toc298960257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Сопоставительная таблица</dc:title>
  <dc:subject/>
  <dc:creator>Popov Petr</dc:creator>
  <cp:keywords/>
  <dc:description/>
  <cp:lastModifiedBy>Popov Petr</cp:lastModifiedBy>
  <cp:revision>2</cp:revision>
  <cp:lastPrinted>2011-07-13T11:27:00Z</cp:lastPrinted>
  <dcterms:created xsi:type="dcterms:W3CDTF">2026-05-28T17:35:00Z</dcterms:created>
  <dcterms:modified xsi:type="dcterms:W3CDTF">2026-05-29T16:07:00Z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